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8E3B" w14:textId="77777777" w:rsidR="00DF11CA" w:rsidRDefault="00DF11CA" w:rsidP="005B4D10">
      <w:pPr>
        <w:pStyle w:val="Opombe"/>
      </w:pPr>
      <w:bookmarkStart w:id="0" w:name="_Hlk81399445"/>
      <w:r>
        <w:t>Vzorec je pripravljen z uporabo slogov (</w:t>
      </w:r>
      <w:proofErr w:type="spellStart"/>
      <w:r>
        <w:t>Styles</w:t>
      </w:r>
      <w:proofErr w:type="spellEnd"/>
      <w:r>
        <w:t>).</w:t>
      </w:r>
    </w:p>
    <w:p w14:paraId="2B9A2DB9" w14:textId="54596560" w:rsidR="005B4D10" w:rsidRDefault="005B4D10" w:rsidP="005B4D10">
      <w:pPr>
        <w:pStyle w:val="Opombe"/>
      </w:pPr>
      <w:r>
        <w:t>Naslovna stran tehničnega dela PZI ni obvezna, vendar je v fazi PZI priporočljivo tehnični del vstaviti v posebno (pol)mapo, ki se bo lahko na gradbišču uporabljala samostojno. Podatki z naslovne strani so vneseni s pomočjo orodja »</w:t>
      </w:r>
      <w:proofErr w:type="spellStart"/>
      <w:r>
        <w:t>Mailings</w:t>
      </w:r>
      <w:proofErr w:type="spellEnd"/>
      <w:r>
        <w:t>« in so povezani z datoteko »ZAPS TP podatki«.</w:t>
      </w:r>
    </w:p>
    <w:p w14:paraId="13D035FE" w14:textId="77777777" w:rsidR="00F35F3E" w:rsidRPr="00E34845" w:rsidRDefault="00F35F3E" w:rsidP="00F35F3E">
      <w:pPr>
        <w:pStyle w:val="Naslovvsebineprojekta"/>
        <w:rPr>
          <w:color w:val="808080" w:themeColor="background1" w:themeShade="80"/>
        </w:rPr>
      </w:pPr>
      <w:r w:rsidRPr="00E34845">
        <w:rPr>
          <w:color w:val="808080" w:themeColor="background1" w:themeShade="80"/>
        </w:rPr>
        <w:t>1.</w:t>
      </w:r>
      <w:r w:rsidRPr="00E34845">
        <w:rPr>
          <w:color w:val="808080" w:themeColor="background1" w:themeShade="80"/>
        </w:rPr>
        <w:tab/>
        <w:t>NASLOVNA STRAN</w:t>
      </w:r>
    </w:p>
    <w:tbl>
      <w:tblPr>
        <w:tblStyle w:val="TableGrid"/>
        <w:tblW w:w="8080" w:type="dxa"/>
        <w:tblInd w:w="709"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4111"/>
      </w:tblGrid>
      <w:tr w:rsidR="00E34845" w:rsidRPr="00E34845" w14:paraId="4EE439B6" w14:textId="77777777" w:rsidTr="00B14FCE">
        <w:trPr>
          <w:trHeight w:val="567"/>
        </w:trPr>
        <w:tc>
          <w:tcPr>
            <w:tcW w:w="3969" w:type="dxa"/>
          </w:tcPr>
          <w:p w14:paraId="2004241F" w14:textId="77777777" w:rsidR="005B4D10" w:rsidRPr="00E34845" w:rsidRDefault="005B4D10" w:rsidP="00C05137">
            <w:pPr>
              <w:pStyle w:val="Tabelanazivi"/>
              <w:rPr>
                <w:color w:val="808080" w:themeColor="background1" w:themeShade="80"/>
              </w:rPr>
            </w:pPr>
          </w:p>
        </w:tc>
        <w:tc>
          <w:tcPr>
            <w:tcW w:w="4111" w:type="dxa"/>
          </w:tcPr>
          <w:p w14:paraId="59EA7AD3" w14:textId="77777777" w:rsidR="005B4D10" w:rsidRPr="00E34845" w:rsidRDefault="005B4D10" w:rsidP="00F35F3E">
            <w:pPr>
              <w:pStyle w:val="Podnaslov"/>
              <w:rPr>
                <w:color w:val="808080" w:themeColor="background1" w:themeShade="80"/>
              </w:rPr>
            </w:pPr>
            <w:r w:rsidRPr="00E34845">
              <w:rPr>
                <w:color w:val="808080" w:themeColor="background1" w:themeShade="80"/>
              </w:rPr>
              <w:t xml:space="preserve">0/1/1 VODILNI NAČRT – </w:t>
            </w:r>
            <w:r w:rsidRPr="00E34845">
              <w:rPr>
                <w:color w:val="808080" w:themeColor="background1" w:themeShade="80"/>
              </w:rPr>
              <w:br/>
              <w:t>NAČRT ARHITEKTURE</w:t>
            </w:r>
          </w:p>
          <w:p w14:paraId="1376C806" w14:textId="77777777" w:rsidR="005B4D10" w:rsidRPr="00E34845" w:rsidRDefault="005B4D10" w:rsidP="00F35F3E">
            <w:pPr>
              <w:pStyle w:val="Podnaslov"/>
              <w:rPr>
                <w:rFonts w:ascii="Bahnschrift SemiBold SemiConden" w:hAnsi="Bahnschrift SemiBold SemiConden"/>
                <w:color w:val="808080" w:themeColor="background1" w:themeShade="80"/>
              </w:rPr>
            </w:pPr>
            <w:r w:rsidRPr="00E34845">
              <w:rPr>
                <w:color w:val="808080" w:themeColor="background1" w:themeShade="80"/>
              </w:rPr>
              <w:t>TEHNIČNI DEL</w:t>
            </w:r>
          </w:p>
        </w:tc>
      </w:tr>
      <w:tr w:rsidR="00E34845" w:rsidRPr="00E34845" w14:paraId="53CC8E63" w14:textId="77777777" w:rsidTr="00B14FCE">
        <w:trPr>
          <w:trHeight w:val="567"/>
        </w:trPr>
        <w:tc>
          <w:tcPr>
            <w:tcW w:w="3969" w:type="dxa"/>
          </w:tcPr>
          <w:p w14:paraId="2486E96A" w14:textId="77777777" w:rsidR="005B4D10" w:rsidRPr="00E34845" w:rsidRDefault="005B4D10" w:rsidP="00C05137">
            <w:pPr>
              <w:pStyle w:val="Tabelanazivi"/>
              <w:rPr>
                <w:color w:val="808080" w:themeColor="background1" w:themeShade="80"/>
              </w:rPr>
            </w:pPr>
            <w:r w:rsidRPr="00E34845">
              <w:rPr>
                <w:color w:val="808080" w:themeColor="background1" w:themeShade="80"/>
              </w:rPr>
              <w:t>INVESTITOR:</w:t>
            </w:r>
          </w:p>
        </w:tc>
        <w:tc>
          <w:tcPr>
            <w:tcW w:w="4111" w:type="dxa"/>
          </w:tcPr>
          <w:p w14:paraId="66B5495E" w14:textId="1C1796A6"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INVESTITOR </w:instrText>
            </w:r>
            <w:r w:rsidRPr="00E34845">
              <w:rPr>
                <w:color w:val="808080" w:themeColor="background1" w:themeShade="80"/>
              </w:rPr>
              <w:fldChar w:fldCharType="separate"/>
            </w:r>
            <w:r w:rsidR="009C6032" w:rsidRPr="00FF15EC">
              <w:rPr>
                <w:noProof/>
                <w:color w:val="808080" w:themeColor="background1" w:themeShade="80"/>
              </w:rPr>
              <w:t>Jože Dolar</w:t>
            </w:r>
            <w:r w:rsidRPr="00E34845">
              <w:rPr>
                <w:noProof/>
                <w:color w:val="808080" w:themeColor="background1" w:themeShade="80"/>
              </w:rPr>
              <w:fldChar w:fldCharType="end"/>
            </w:r>
            <w:r w:rsidR="005B4D10" w:rsidRPr="00E34845">
              <w:rPr>
                <w:color w:val="808080" w:themeColor="background1" w:themeShade="80"/>
              </w:rPr>
              <w:br/>
            </w:r>
            <w:r w:rsidRPr="00E34845">
              <w:rPr>
                <w:color w:val="808080" w:themeColor="background1" w:themeShade="80"/>
              </w:rPr>
              <w:fldChar w:fldCharType="begin"/>
            </w:r>
            <w:r w:rsidRPr="00E34845">
              <w:rPr>
                <w:color w:val="808080" w:themeColor="background1" w:themeShade="80"/>
              </w:rPr>
              <w:instrText xml:space="preserve"> MERGEFIELD NASL </w:instrText>
            </w:r>
            <w:r w:rsidRPr="00E34845">
              <w:rPr>
                <w:color w:val="808080" w:themeColor="background1" w:themeShade="80"/>
              </w:rPr>
              <w:fldChar w:fldCharType="separate"/>
            </w:r>
            <w:r w:rsidR="009C6032" w:rsidRPr="00FF15EC">
              <w:rPr>
                <w:noProof/>
                <w:color w:val="808080" w:themeColor="background1" w:themeShade="80"/>
              </w:rPr>
              <w:t>Finančna ulica 1, 1000 Ljubljana</w:t>
            </w:r>
            <w:r w:rsidRPr="00E34845">
              <w:rPr>
                <w:noProof/>
                <w:color w:val="808080" w:themeColor="background1" w:themeShade="80"/>
              </w:rPr>
              <w:fldChar w:fldCharType="end"/>
            </w:r>
          </w:p>
        </w:tc>
      </w:tr>
      <w:tr w:rsidR="00E34845" w:rsidRPr="00E34845" w14:paraId="5B266147" w14:textId="77777777" w:rsidTr="00B14FCE">
        <w:trPr>
          <w:trHeight w:val="567"/>
        </w:trPr>
        <w:tc>
          <w:tcPr>
            <w:tcW w:w="3969" w:type="dxa"/>
          </w:tcPr>
          <w:p w14:paraId="697F53BD" w14:textId="77777777" w:rsidR="005B4D10" w:rsidRPr="00E34845" w:rsidRDefault="005B4D10" w:rsidP="00C05137">
            <w:pPr>
              <w:pStyle w:val="Tabelanazivi"/>
              <w:rPr>
                <w:color w:val="808080" w:themeColor="background1" w:themeShade="80"/>
              </w:rPr>
            </w:pPr>
            <w:r w:rsidRPr="00E34845">
              <w:rPr>
                <w:color w:val="808080" w:themeColor="background1" w:themeShade="80"/>
              </w:rPr>
              <w:t xml:space="preserve">NAZIV GRADNJE: </w:t>
            </w:r>
          </w:p>
        </w:tc>
        <w:tc>
          <w:tcPr>
            <w:tcW w:w="4111" w:type="dxa"/>
          </w:tcPr>
          <w:p w14:paraId="54BC6974" w14:textId="1B7EAC24" w:rsidR="005B4D10" w:rsidRPr="00E34845" w:rsidRDefault="00822D37" w:rsidP="00DF11CA">
            <w:pPr>
              <w:pStyle w:val="Tabelapodatki"/>
              <w:rPr>
                <w:b/>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OBJEKT </w:instrText>
            </w:r>
            <w:r w:rsidRPr="00E34845">
              <w:rPr>
                <w:color w:val="808080" w:themeColor="background1" w:themeShade="80"/>
              </w:rPr>
              <w:fldChar w:fldCharType="separate"/>
            </w:r>
            <w:r w:rsidR="009C6032" w:rsidRPr="00FF15EC">
              <w:rPr>
                <w:noProof/>
                <w:color w:val="808080" w:themeColor="background1" w:themeShade="80"/>
              </w:rPr>
              <w:t>Vila Marija</w:t>
            </w:r>
            <w:r w:rsidRPr="00E34845">
              <w:rPr>
                <w:noProof/>
                <w:color w:val="808080" w:themeColor="background1" w:themeShade="80"/>
              </w:rPr>
              <w:fldChar w:fldCharType="end"/>
            </w:r>
            <w:r w:rsidR="005B4D10" w:rsidRPr="00E34845">
              <w:rPr>
                <w:b/>
                <w:color w:val="808080" w:themeColor="background1" w:themeShade="80"/>
              </w:rPr>
              <w:t xml:space="preserve"> </w:t>
            </w:r>
          </w:p>
        </w:tc>
      </w:tr>
      <w:tr w:rsidR="00E34845" w:rsidRPr="00E34845" w14:paraId="59C37950" w14:textId="77777777" w:rsidTr="00B14FCE">
        <w:trPr>
          <w:trHeight w:val="567"/>
        </w:trPr>
        <w:tc>
          <w:tcPr>
            <w:tcW w:w="3969" w:type="dxa"/>
          </w:tcPr>
          <w:p w14:paraId="6A6ECE56" w14:textId="77777777" w:rsidR="005B4D10" w:rsidRPr="00E34845" w:rsidRDefault="005B4D10" w:rsidP="00C05137">
            <w:pPr>
              <w:pStyle w:val="Tabelanazivi"/>
              <w:rPr>
                <w:color w:val="808080" w:themeColor="background1" w:themeShade="80"/>
              </w:rPr>
            </w:pPr>
            <w:r w:rsidRPr="00E34845">
              <w:rPr>
                <w:color w:val="808080" w:themeColor="background1" w:themeShade="80"/>
              </w:rPr>
              <w:t>KRATEK OPIS GRADNJE:</w:t>
            </w:r>
          </w:p>
        </w:tc>
        <w:tc>
          <w:tcPr>
            <w:tcW w:w="4111" w:type="dxa"/>
          </w:tcPr>
          <w:p w14:paraId="37EEA883" w14:textId="2D6D471D"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KRATEKOPIS </w:instrText>
            </w:r>
            <w:r w:rsidRPr="00E34845">
              <w:rPr>
                <w:color w:val="808080" w:themeColor="background1" w:themeShade="80"/>
              </w:rPr>
              <w:fldChar w:fldCharType="separate"/>
            </w:r>
            <w:r w:rsidR="009C6032" w:rsidRPr="00FF15EC">
              <w:rPr>
                <w:noProof/>
                <w:color w:val="808080" w:themeColor="background1" w:themeShade="80"/>
              </w:rPr>
              <w:t>gradnja novega večstanovanjskega objekta s komunalnimi priključki ter zunanjo ureditvijo</w:t>
            </w:r>
            <w:r w:rsidRPr="00E34845">
              <w:rPr>
                <w:noProof/>
                <w:color w:val="808080" w:themeColor="background1" w:themeShade="80"/>
              </w:rPr>
              <w:fldChar w:fldCharType="end"/>
            </w:r>
          </w:p>
        </w:tc>
      </w:tr>
      <w:tr w:rsidR="00E34845" w:rsidRPr="00E34845" w14:paraId="14187161" w14:textId="77777777" w:rsidTr="00B14FCE">
        <w:trPr>
          <w:trHeight w:val="567"/>
        </w:trPr>
        <w:tc>
          <w:tcPr>
            <w:tcW w:w="3969" w:type="dxa"/>
          </w:tcPr>
          <w:p w14:paraId="3B11D618" w14:textId="77777777" w:rsidR="005B4D10" w:rsidRPr="00E34845" w:rsidRDefault="005B4D10" w:rsidP="00C05137">
            <w:pPr>
              <w:pStyle w:val="Tabelanazivi"/>
              <w:rPr>
                <w:color w:val="808080" w:themeColor="background1" w:themeShade="80"/>
              </w:rPr>
            </w:pPr>
            <w:r w:rsidRPr="00E34845">
              <w:rPr>
                <w:color w:val="808080" w:themeColor="background1" w:themeShade="80"/>
              </w:rPr>
              <w:t>VRSTE GRADNJE:</w:t>
            </w:r>
          </w:p>
        </w:tc>
        <w:tc>
          <w:tcPr>
            <w:tcW w:w="4111" w:type="dxa"/>
          </w:tcPr>
          <w:p w14:paraId="364F1D01" w14:textId="0A8C2BFD"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GRADNJA </w:instrText>
            </w:r>
            <w:r w:rsidRPr="00E34845">
              <w:rPr>
                <w:color w:val="808080" w:themeColor="background1" w:themeShade="80"/>
              </w:rPr>
              <w:fldChar w:fldCharType="separate"/>
            </w:r>
            <w:r w:rsidR="009C6032" w:rsidRPr="00FF15EC">
              <w:rPr>
                <w:noProof/>
                <w:color w:val="808080" w:themeColor="background1" w:themeShade="80"/>
              </w:rPr>
              <w:t>nova gradnja</w:t>
            </w:r>
            <w:r w:rsidRPr="00E34845">
              <w:rPr>
                <w:noProof/>
                <w:color w:val="808080" w:themeColor="background1" w:themeShade="80"/>
              </w:rPr>
              <w:fldChar w:fldCharType="end"/>
            </w:r>
          </w:p>
        </w:tc>
      </w:tr>
      <w:tr w:rsidR="00E34845" w:rsidRPr="00E34845" w14:paraId="52E8E923" w14:textId="77777777" w:rsidTr="00B14FCE">
        <w:trPr>
          <w:trHeight w:val="567"/>
        </w:trPr>
        <w:tc>
          <w:tcPr>
            <w:tcW w:w="3969" w:type="dxa"/>
          </w:tcPr>
          <w:p w14:paraId="08C24AB1" w14:textId="77777777" w:rsidR="005B4D10" w:rsidRPr="00E34845" w:rsidRDefault="005B4D10" w:rsidP="00C05137">
            <w:pPr>
              <w:pStyle w:val="Tabelanazivi"/>
              <w:rPr>
                <w:color w:val="808080" w:themeColor="background1" w:themeShade="80"/>
              </w:rPr>
            </w:pPr>
            <w:r w:rsidRPr="00E34845">
              <w:rPr>
                <w:color w:val="808080" w:themeColor="background1" w:themeShade="80"/>
              </w:rPr>
              <w:t xml:space="preserve">VRSTA PROJEKTNE DOKUMENTACIJE: </w:t>
            </w:r>
          </w:p>
        </w:tc>
        <w:tc>
          <w:tcPr>
            <w:tcW w:w="4111" w:type="dxa"/>
          </w:tcPr>
          <w:p w14:paraId="20B82179" w14:textId="6347646D"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"FAZA" </w:instrText>
            </w:r>
            <w:r w:rsidRPr="00E34845">
              <w:rPr>
                <w:color w:val="808080" w:themeColor="background1" w:themeShade="80"/>
              </w:rPr>
              <w:fldChar w:fldCharType="separate"/>
            </w:r>
            <w:r w:rsidR="009C6032" w:rsidRPr="00FF15EC">
              <w:rPr>
                <w:noProof/>
                <w:color w:val="808080" w:themeColor="background1" w:themeShade="80"/>
              </w:rPr>
              <w:t>PZI</w:t>
            </w:r>
            <w:r w:rsidRPr="00E34845">
              <w:rPr>
                <w:noProof/>
                <w:color w:val="808080" w:themeColor="background1" w:themeShade="80"/>
              </w:rPr>
              <w:fldChar w:fldCharType="end"/>
            </w:r>
          </w:p>
        </w:tc>
      </w:tr>
      <w:tr w:rsidR="00E34845" w:rsidRPr="00E34845" w14:paraId="65EFFD34" w14:textId="77777777" w:rsidTr="00B14FCE">
        <w:trPr>
          <w:trHeight w:val="567"/>
        </w:trPr>
        <w:tc>
          <w:tcPr>
            <w:tcW w:w="3969" w:type="dxa"/>
          </w:tcPr>
          <w:p w14:paraId="4C44B6CF" w14:textId="77777777" w:rsidR="005B4D10" w:rsidRPr="00E34845" w:rsidRDefault="005B4D10" w:rsidP="00C05137">
            <w:pPr>
              <w:pStyle w:val="Tabelanazivi"/>
              <w:rPr>
                <w:color w:val="808080" w:themeColor="background1" w:themeShade="80"/>
              </w:rPr>
            </w:pPr>
            <w:r w:rsidRPr="00E34845">
              <w:rPr>
                <w:color w:val="808080" w:themeColor="background1" w:themeShade="80"/>
              </w:rPr>
              <w:t>ŠTEVILKA PROJEKTA:</w:t>
            </w:r>
          </w:p>
        </w:tc>
        <w:tc>
          <w:tcPr>
            <w:tcW w:w="4111" w:type="dxa"/>
          </w:tcPr>
          <w:p w14:paraId="03260DE7" w14:textId="31F63A3A"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ŠTPR </w:instrText>
            </w:r>
            <w:r w:rsidRPr="00E34845">
              <w:rPr>
                <w:color w:val="808080" w:themeColor="background1" w:themeShade="80"/>
              </w:rPr>
              <w:fldChar w:fldCharType="separate"/>
            </w:r>
            <w:r w:rsidR="009C6032" w:rsidRPr="00FF15EC">
              <w:rPr>
                <w:noProof/>
                <w:color w:val="808080" w:themeColor="background1" w:themeShade="80"/>
              </w:rPr>
              <w:t>2021-01</w:t>
            </w:r>
            <w:r w:rsidRPr="00E34845">
              <w:rPr>
                <w:noProof/>
                <w:color w:val="808080" w:themeColor="background1" w:themeShade="80"/>
              </w:rPr>
              <w:fldChar w:fldCharType="end"/>
            </w:r>
            <w:r w:rsidR="005B4D10" w:rsidRPr="00E34845">
              <w:rPr>
                <w:color w:val="808080" w:themeColor="background1" w:themeShade="80"/>
              </w:rPr>
              <w:t xml:space="preserve"> </w:t>
            </w:r>
          </w:p>
        </w:tc>
      </w:tr>
      <w:tr w:rsidR="00E34845" w:rsidRPr="00E34845" w14:paraId="6836AC2E" w14:textId="77777777" w:rsidTr="00B14FCE">
        <w:trPr>
          <w:trHeight w:val="567"/>
        </w:trPr>
        <w:tc>
          <w:tcPr>
            <w:tcW w:w="3969" w:type="dxa"/>
          </w:tcPr>
          <w:p w14:paraId="42D1AD21" w14:textId="77777777" w:rsidR="005B4D10" w:rsidRPr="00E34845" w:rsidRDefault="005B4D10" w:rsidP="00C05137">
            <w:pPr>
              <w:pStyle w:val="Tabelanazivi"/>
              <w:rPr>
                <w:color w:val="808080" w:themeColor="background1" w:themeShade="80"/>
              </w:rPr>
            </w:pPr>
            <w:r w:rsidRPr="00E34845">
              <w:rPr>
                <w:color w:val="808080" w:themeColor="background1" w:themeShade="80"/>
              </w:rPr>
              <w:t xml:space="preserve">DATUM IZDELAVE: </w:t>
            </w:r>
          </w:p>
        </w:tc>
        <w:tc>
          <w:tcPr>
            <w:tcW w:w="4111" w:type="dxa"/>
          </w:tcPr>
          <w:p w14:paraId="00EB916D" w14:textId="04CC314C"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DATUM </w:instrText>
            </w:r>
            <w:r w:rsidRPr="00E34845">
              <w:rPr>
                <w:color w:val="808080" w:themeColor="background1" w:themeShade="80"/>
              </w:rPr>
              <w:fldChar w:fldCharType="separate"/>
            </w:r>
            <w:r w:rsidR="009C6032" w:rsidRPr="00FF15EC">
              <w:rPr>
                <w:noProof/>
                <w:color w:val="808080" w:themeColor="background1" w:themeShade="80"/>
              </w:rPr>
              <w:t>Ljubljana, december 2021</w:t>
            </w:r>
            <w:r w:rsidRPr="00E34845">
              <w:rPr>
                <w:noProof/>
                <w:color w:val="808080" w:themeColor="background1" w:themeShade="80"/>
              </w:rPr>
              <w:fldChar w:fldCharType="end"/>
            </w:r>
          </w:p>
        </w:tc>
      </w:tr>
      <w:tr w:rsidR="00E34845" w:rsidRPr="00E34845" w14:paraId="6185136B" w14:textId="77777777" w:rsidTr="00B14FCE">
        <w:trPr>
          <w:trHeight w:val="567"/>
        </w:trPr>
        <w:tc>
          <w:tcPr>
            <w:tcW w:w="3969" w:type="dxa"/>
            <w:tcBorders>
              <w:bottom w:val="nil"/>
            </w:tcBorders>
          </w:tcPr>
          <w:p w14:paraId="147859A6" w14:textId="77777777" w:rsidR="005B4D10" w:rsidRPr="00E34845" w:rsidRDefault="005B4D10" w:rsidP="00C05137">
            <w:pPr>
              <w:pStyle w:val="Tabelanazivi"/>
              <w:rPr>
                <w:color w:val="808080" w:themeColor="background1" w:themeShade="80"/>
              </w:rPr>
            </w:pPr>
            <w:r w:rsidRPr="00E34845">
              <w:rPr>
                <w:color w:val="808080" w:themeColor="background1" w:themeShade="80"/>
              </w:rPr>
              <w:t>PROJEKTANT:</w:t>
            </w:r>
          </w:p>
        </w:tc>
        <w:tc>
          <w:tcPr>
            <w:tcW w:w="4111" w:type="dxa"/>
            <w:tcBorders>
              <w:bottom w:val="nil"/>
            </w:tcBorders>
          </w:tcPr>
          <w:p w14:paraId="6813FAB0" w14:textId="6C207185"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PROJEKTANT </w:instrText>
            </w:r>
            <w:r w:rsidRPr="00E34845">
              <w:rPr>
                <w:color w:val="808080" w:themeColor="background1" w:themeShade="80"/>
              </w:rPr>
              <w:fldChar w:fldCharType="separate"/>
            </w:r>
            <w:r w:rsidR="009C6032" w:rsidRPr="00FF15EC">
              <w:rPr>
                <w:noProof/>
                <w:color w:val="808080" w:themeColor="background1" w:themeShade="80"/>
              </w:rPr>
              <w:t>ARHITEKT d.o.o.</w:t>
            </w:r>
            <w:r w:rsidRPr="00E34845">
              <w:rPr>
                <w:noProof/>
                <w:color w:val="808080" w:themeColor="background1" w:themeShade="80"/>
              </w:rPr>
              <w:fldChar w:fldCharType="end"/>
            </w:r>
            <w:r w:rsidR="005B4D10" w:rsidRPr="00E34845">
              <w:rPr>
                <w:color w:val="808080" w:themeColor="background1" w:themeShade="80"/>
              </w:rPr>
              <w:t xml:space="preserve">,  </w:t>
            </w:r>
            <w:r w:rsidRPr="00E34845">
              <w:rPr>
                <w:color w:val="808080" w:themeColor="background1" w:themeShade="80"/>
              </w:rPr>
              <w:fldChar w:fldCharType="begin"/>
            </w:r>
            <w:r w:rsidRPr="00E34845">
              <w:rPr>
                <w:color w:val="808080" w:themeColor="background1" w:themeShade="80"/>
              </w:rPr>
              <w:instrText xml:space="preserve"> MERGEFIELD NASLOV </w:instrText>
            </w:r>
            <w:r w:rsidRPr="00E34845">
              <w:rPr>
                <w:color w:val="808080" w:themeColor="background1" w:themeShade="80"/>
              </w:rPr>
              <w:fldChar w:fldCharType="separate"/>
            </w:r>
            <w:r w:rsidR="009C6032" w:rsidRPr="00FF15EC">
              <w:rPr>
                <w:noProof/>
                <w:color w:val="808080" w:themeColor="background1" w:themeShade="80"/>
              </w:rPr>
              <w:t>Slovenska 100, 1000 Ljubljana</w:t>
            </w:r>
            <w:r w:rsidRPr="00E34845">
              <w:rPr>
                <w:noProof/>
                <w:color w:val="808080" w:themeColor="background1" w:themeShade="80"/>
              </w:rPr>
              <w:fldChar w:fldCharType="end"/>
            </w:r>
          </w:p>
        </w:tc>
      </w:tr>
      <w:tr w:rsidR="00E34845" w:rsidRPr="00E34845" w14:paraId="0866E32C" w14:textId="77777777" w:rsidTr="00B14FCE">
        <w:trPr>
          <w:trHeight w:val="567"/>
        </w:trPr>
        <w:tc>
          <w:tcPr>
            <w:tcW w:w="3969" w:type="dxa"/>
            <w:tcBorders>
              <w:top w:val="nil"/>
              <w:bottom w:val="nil"/>
            </w:tcBorders>
          </w:tcPr>
          <w:p w14:paraId="4946D5C6" w14:textId="77777777" w:rsidR="005B4D10" w:rsidRPr="00E34845" w:rsidRDefault="005B4D10" w:rsidP="00C05137">
            <w:pPr>
              <w:pStyle w:val="Tabelanazivi"/>
              <w:rPr>
                <w:color w:val="808080" w:themeColor="background1" w:themeShade="80"/>
              </w:rPr>
            </w:pPr>
          </w:p>
        </w:tc>
        <w:tc>
          <w:tcPr>
            <w:tcW w:w="4111" w:type="dxa"/>
            <w:tcBorders>
              <w:top w:val="nil"/>
              <w:bottom w:val="nil"/>
            </w:tcBorders>
          </w:tcPr>
          <w:p w14:paraId="3D83E7F8" w14:textId="77777777" w:rsidR="005B4D10" w:rsidRPr="00E34845" w:rsidRDefault="005B4D10" w:rsidP="00DF11CA">
            <w:pPr>
              <w:pStyle w:val="Tabelapodatki"/>
              <w:rPr>
                <w:color w:val="808080" w:themeColor="background1" w:themeShade="80"/>
              </w:rPr>
            </w:pPr>
          </w:p>
        </w:tc>
      </w:tr>
      <w:tr w:rsidR="00E34845" w:rsidRPr="00E34845" w14:paraId="080A6E70" w14:textId="77777777" w:rsidTr="00B14FCE">
        <w:trPr>
          <w:trHeight w:val="567"/>
        </w:trPr>
        <w:tc>
          <w:tcPr>
            <w:tcW w:w="3969" w:type="dxa"/>
            <w:tcBorders>
              <w:top w:val="nil"/>
              <w:bottom w:val="single" w:sz="4" w:space="0" w:color="auto"/>
            </w:tcBorders>
          </w:tcPr>
          <w:p w14:paraId="6E25CCCC" w14:textId="77777777" w:rsidR="005B4D10" w:rsidRPr="00E34845" w:rsidRDefault="005B4D10" w:rsidP="00C05137">
            <w:pPr>
              <w:pStyle w:val="Tabelanazivi"/>
              <w:rPr>
                <w:color w:val="808080" w:themeColor="background1" w:themeShade="80"/>
              </w:rPr>
            </w:pPr>
          </w:p>
        </w:tc>
        <w:tc>
          <w:tcPr>
            <w:tcW w:w="4111" w:type="dxa"/>
            <w:tcBorders>
              <w:top w:val="nil"/>
              <w:bottom w:val="single" w:sz="4" w:space="0" w:color="auto"/>
            </w:tcBorders>
          </w:tcPr>
          <w:p w14:paraId="3B2EA8B1" w14:textId="77777777" w:rsidR="005B4D10" w:rsidRPr="00E34845" w:rsidRDefault="005B4D10" w:rsidP="00DF11CA">
            <w:pPr>
              <w:pStyle w:val="Tabelapodatki"/>
              <w:rPr>
                <w:color w:val="808080" w:themeColor="background1" w:themeShade="80"/>
              </w:rPr>
            </w:pPr>
          </w:p>
        </w:tc>
      </w:tr>
      <w:tr w:rsidR="00E34845" w:rsidRPr="00E34845" w14:paraId="3A73B556" w14:textId="77777777" w:rsidTr="00B14FCE">
        <w:trPr>
          <w:trHeight w:val="567"/>
        </w:trPr>
        <w:tc>
          <w:tcPr>
            <w:tcW w:w="3969" w:type="dxa"/>
            <w:tcBorders>
              <w:top w:val="single" w:sz="4" w:space="0" w:color="auto"/>
              <w:bottom w:val="nil"/>
            </w:tcBorders>
          </w:tcPr>
          <w:p w14:paraId="133B73E4" w14:textId="77777777" w:rsidR="005B4D10" w:rsidRPr="00E34845" w:rsidRDefault="005B4D10" w:rsidP="00C05137">
            <w:pPr>
              <w:pStyle w:val="Tabelanazivi"/>
              <w:rPr>
                <w:color w:val="808080" w:themeColor="background1" w:themeShade="80"/>
              </w:rPr>
            </w:pPr>
            <w:r w:rsidRPr="00E34845">
              <w:rPr>
                <w:color w:val="808080" w:themeColor="background1" w:themeShade="80"/>
              </w:rPr>
              <w:t>ODGOVORNA OSEBA PROJEKTANTA:</w:t>
            </w:r>
          </w:p>
        </w:tc>
        <w:tc>
          <w:tcPr>
            <w:tcW w:w="4111" w:type="dxa"/>
            <w:tcBorders>
              <w:top w:val="single" w:sz="4" w:space="0" w:color="auto"/>
              <w:bottom w:val="nil"/>
            </w:tcBorders>
          </w:tcPr>
          <w:p w14:paraId="6AD9A3F4" w14:textId="46844310"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OOP </w:instrText>
            </w:r>
            <w:r w:rsidRPr="00E34845">
              <w:rPr>
                <w:color w:val="808080" w:themeColor="background1" w:themeShade="80"/>
              </w:rPr>
              <w:fldChar w:fldCharType="separate"/>
            </w:r>
            <w:r w:rsidR="009C6032" w:rsidRPr="00FF15EC">
              <w:rPr>
                <w:noProof/>
                <w:color w:val="808080" w:themeColor="background1" w:themeShade="80"/>
              </w:rPr>
              <w:t>Anton Glavni</w:t>
            </w:r>
            <w:r w:rsidRPr="00E34845">
              <w:rPr>
                <w:noProof/>
                <w:color w:val="808080" w:themeColor="background1" w:themeShade="80"/>
              </w:rPr>
              <w:fldChar w:fldCharType="end"/>
            </w:r>
          </w:p>
        </w:tc>
      </w:tr>
      <w:tr w:rsidR="00E34845" w:rsidRPr="00E34845" w14:paraId="16F780BD" w14:textId="77777777" w:rsidTr="00B14FCE">
        <w:trPr>
          <w:trHeight w:val="283"/>
        </w:trPr>
        <w:tc>
          <w:tcPr>
            <w:tcW w:w="3969" w:type="dxa"/>
            <w:tcBorders>
              <w:bottom w:val="nil"/>
            </w:tcBorders>
          </w:tcPr>
          <w:p w14:paraId="04007B17" w14:textId="77777777" w:rsidR="005B4D10" w:rsidRPr="00E34845" w:rsidRDefault="005B4D10" w:rsidP="00C05137">
            <w:pPr>
              <w:pStyle w:val="Tabelanazivi"/>
              <w:rPr>
                <w:color w:val="808080" w:themeColor="background1" w:themeShade="80"/>
              </w:rPr>
            </w:pPr>
            <w:r w:rsidRPr="00E34845">
              <w:rPr>
                <w:color w:val="808080" w:themeColor="background1" w:themeShade="80"/>
              </w:rPr>
              <w:t>VODJA PROJEKTA:</w:t>
            </w:r>
          </w:p>
        </w:tc>
        <w:tc>
          <w:tcPr>
            <w:tcW w:w="4111" w:type="dxa"/>
            <w:tcBorders>
              <w:bottom w:val="nil"/>
            </w:tcBorders>
          </w:tcPr>
          <w:p w14:paraId="217EC27A" w14:textId="1655F9F9"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VP </w:instrText>
            </w:r>
            <w:r w:rsidRPr="00E34845">
              <w:rPr>
                <w:color w:val="808080" w:themeColor="background1" w:themeShade="80"/>
              </w:rPr>
              <w:fldChar w:fldCharType="separate"/>
            </w:r>
            <w:r w:rsidR="009C6032" w:rsidRPr="00FF15EC">
              <w:rPr>
                <w:noProof/>
                <w:color w:val="808080" w:themeColor="background1" w:themeShade="80"/>
              </w:rPr>
              <w:t>Ana Pupedan, univ. dipl .inž. arh.</w:t>
            </w:r>
            <w:r w:rsidRPr="00E34845">
              <w:rPr>
                <w:noProof/>
                <w:color w:val="808080" w:themeColor="background1" w:themeShade="80"/>
              </w:rPr>
              <w:fldChar w:fldCharType="end"/>
            </w:r>
          </w:p>
        </w:tc>
      </w:tr>
      <w:tr w:rsidR="00E34845" w:rsidRPr="00E34845" w14:paraId="25B3A631" w14:textId="77777777" w:rsidTr="00B14FCE">
        <w:trPr>
          <w:trHeight w:val="283"/>
        </w:trPr>
        <w:tc>
          <w:tcPr>
            <w:tcW w:w="3969" w:type="dxa"/>
            <w:tcBorders>
              <w:top w:val="nil"/>
              <w:bottom w:val="nil"/>
            </w:tcBorders>
          </w:tcPr>
          <w:p w14:paraId="301291E7" w14:textId="77777777" w:rsidR="005B4D10" w:rsidRPr="00E34845" w:rsidRDefault="005B4D10" w:rsidP="00C05137">
            <w:pPr>
              <w:pStyle w:val="Tabelanazivi"/>
              <w:rPr>
                <w:color w:val="808080" w:themeColor="background1" w:themeShade="80"/>
              </w:rPr>
            </w:pPr>
            <w:r w:rsidRPr="00E34845">
              <w:rPr>
                <w:color w:val="808080" w:themeColor="background1" w:themeShade="80"/>
              </w:rPr>
              <w:t>IDENTIFIKACIJSKA ŠTEVILKA:</w:t>
            </w:r>
          </w:p>
        </w:tc>
        <w:tc>
          <w:tcPr>
            <w:tcW w:w="4111" w:type="dxa"/>
            <w:tcBorders>
              <w:top w:val="nil"/>
              <w:bottom w:val="nil"/>
            </w:tcBorders>
          </w:tcPr>
          <w:p w14:paraId="53740A15" w14:textId="3E428EE7" w:rsidR="005B4D10" w:rsidRPr="00E34845" w:rsidRDefault="00822D37" w:rsidP="00DF11CA">
            <w:pPr>
              <w:pStyle w:val="Tabelapodatki"/>
              <w:rPr>
                <w:color w:val="808080" w:themeColor="background1" w:themeShade="80"/>
              </w:rPr>
            </w:pPr>
            <w:r w:rsidRPr="00E34845">
              <w:rPr>
                <w:color w:val="808080" w:themeColor="background1" w:themeShade="80"/>
              </w:rPr>
              <w:fldChar w:fldCharType="begin"/>
            </w:r>
            <w:r w:rsidRPr="00E34845">
              <w:rPr>
                <w:color w:val="808080" w:themeColor="background1" w:themeShade="80"/>
              </w:rPr>
              <w:instrText xml:space="preserve"> MERGEFIELD "IDVP" </w:instrText>
            </w:r>
            <w:r w:rsidRPr="00E34845">
              <w:rPr>
                <w:color w:val="808080" w:themeColor="background1" w:themeShade="80"/>
              </w:rPr>
              <w:fldChar w:fldCharType="separate"/>
            </w:r>
            <w:r w:rsidR="009C6032" w:rsidRPr="00FF15EC">
              <w:rPr>
                <w:noProof/>
                <w:color w:val="808080" w:themeColor="background1" w:themeShade="80"/>
              </w:rPr>
              <w:t>ZAPS 1234</w:t>
            </w:r>
            <w:r w:rsidRPr="00E34845">
              <w:rPr>
                <w:noProof/>
                <w:color w:val="808080" w:themeColor="background1" w:themeShade="80"/>
              </w:rPr>
              <w:fldChar w:fldCharType="end"/>
            </w:r>
          </w:p>
        </w:tc>
      </w:tr>
      <w:tr w:rsidR="00E34845" w:rsidRPr="00E34845" w14:paraId="6E84DFB7" w14:textId="77777777" w:rsidTr="00B14FCE">
        <w:trPr>
          <w:trHeight w:val="283"/>
        </w:trPr>
        <w:tc>
          <w:tcPr>
            <w:tcW w:w="3969" w:type="dxa"/>
            <w:tcBorders>
              <w:top w:val="nil"/>
              <w:bottom w:val="nil"/>
            </w:tcBorders>
          </w:tcPr>
          <w:p w14:paraId="77FB621D" w14:textId="77777777" w:rsidR="005B4D10" w:rsidRPr="00E34845" w:rsidRDefault="005B4D10" w:rsidP="00C05137">
            <w:pPr>
              <w:pStyle w:val="Tabelanazivi"/>
              <w:rPr>
                <w:color w:val="808080" w:themeColor="background1" w:themeShade="80"/>
              </w:rPr>
            </w:pPr>
          </w:p>
        </w:tc>
        <w:tc>
          <w:tcPr>
            <w:tcW w:w="4111" w:type="dxa"/>
            <w:tcBorders>
              <w:top w:val="nil"/>
              <w:bottom w:val="nil"/>
            </w:tcBorders>
          </w:tcPr>
          <w:p w14:paraId="01EFFB35" w14:textId="77777777" w:rsidR="005B4D10" w:rsidRPr="00E34845" w:rsidRDefault="005B4D10" w:rsidP="00C05137">
            <w:pPr>
              <w:pStyle w:val="Podatki"/>
              <w:rPr>
                <w:rFonts w:ascii="Inter Medium" w:hAnsi="Inter Medium"/>
                <w:color w:val="808080" w:themeColor="background1" w:themeShade="80"/>
              </w:rPr>
            </w:pPr>
          </w:p>
        </w:tc>
      </w:tr>
      <w:tr w:rsidR="00E34845" w:rsidRPr="00E34845" w14:paraId="1E77EEF1" w14:textId="77777777" w:rsidTr="00B14FCE">
        <w:trPr>
          <w:trHeight w:val="283"/>
        </w:trPr>
        <w:tc>
          <w:tcPr>
            <w:tcW w:w="3969" w:type="dxa"/>
            <w:tcBorders>
              <w:top w:val="nil"/>
              <w:bottom w:val="single" w:sz="4" w:space="0" w:color="auto"/>
            </w:tcBorders>
          </w:tcPr>
          <w:p w14:paraId="7A8769EA" w14:textId="77777777" w:rsidR="005B4D10" w:rsidRPr="00E34845" w:rsidRDefault="005B4D10" w:rsidP="00C05137">
            <w:pPr>
              <w:pStyle w:val="Tabelanazivi"/>
              <w:rPr>
                <w:color w:val="808080" w:themeColor="background1" w:themeShade="80"/>
              </w:rPr>
            </w:pPr>
          </w:p>
        </w:tc>
        <w:tc>
          <w:tcPr>
            <w:tcW w:w="4111" w:type="dxa"/>
            <w:tcBorders>
              <w:top w:val="nil"/>
              <w:bottom w:val="single" w:sz="4" w:space="0" w:color="auto"/>
            </w:tcBorders>
          </w:tcPr>
          <w:p w14:paraId="37F71F48" w14:textId="77777777" w:rsidR="005B4D10" w:rsidRPr="00E34845" w:rsidRDefault="005B4D10" w:rsidP="00C05137">
            <w:pPr>
              <w:pStyle w:val="Podatki"/>
              <w:rPr>
                <w:rFonts w:ascii="Inter Medium" w:hAnsi="Inter Medium"/>
                <w:color w:val="808080" w:themeColor="background1" w:themeShade="80"/>
              </w:rPr>
            </w:pPr>
          </w:p>
        </w:tc>
      </w:tr>
      <w:bookmarkEnd w:id="0"/>
    </w:tbl>
    <w:p w14:paraId="28F653AD" w14:textId="77777777" w:rsidR="00E27375" w:rsidRDefault="00E27375" w:rsidP="00ED61D8">
      <w:pPr>
        <w:pStyle w:val="Naslovvsebineprojekta"/>
        <w:ind w:firstLine="0"/>
        <w:sectPr w:rsidR="00E27375" w:rsidSect="00E30C3F">
          <w:type w:val="continuous"/>
          <w:pgSz w:w="11906" w:h="16838" w:code="9"/>
          <w:pgMar w:top="1418" w:right="1418" w:bottom="1134" w:left="1418" w:header="709" w:footer="284" w:gutter="0"/>
          <w:cols w:space="708"/>
          <w:docGrid w:linePitch="360"/>
        </w:sectPr>
      </w:pPr>
    </w:p>
    <w:p w14:paraId="7A164899" w14:textId="5E6D0C6A" w:rsidR="00AE326F" w:rsidRDefault="00C50D96" w:rsidP="00876F89">
      <w:pPr>
        <w:pStyle w:val="Naslovvsebineprojekta"/>
      </w:pPr>
      <w:r>
        <w:lastRenderedPageBreak/>
        <w:t>4</w:t>
      </w:r>
      <w:r w:rsidR="00E27375">
        <w:t>.</w:t>
      </w:r>
      <w:r w:rsidR="00AE326F">
        <w:tab/>
        <w:t xml:space="preserve">KAZALO VSEBINE VODILNEGA </w:t>
      </w:r>
      <w:r w:rsidR="00AE326F" w:rsidRPr="00E27375">
        <w:t>NAČRTA</w:t>
      </w:r>
    </w:p>
    <w:p w14:paraId="43EC0680" w14:textId="4FBF9639" w:rsidR="00D64F23" w:rsidRPr="00256D7D" w:rsidRDefault="00AE326F" w:rsidP="00DD1D22">
      <w:pPr>
        <w:pStyle w:val="Opombe"/>
      </w:pPr>
      <w:r>
        <w:t xml:space="preserve">Kazalo vsebine vodilnega načrta ali katerega drugega načrta ni obvezno, je pa priporočljivo zaradi preglednosti. </w:t>
      </w:r>
      <w:r w:rsidR="005B4D10">
        <w:t xml:space="preserve">Če se splošni in tehnični del vodilnega načrta izdelata v ločenih mapah, je kazalo priporočljivo </w:t>
      </w:r>
      <w:r w:rsidR="00ED61D8">
        <w:t xml:space="preserve">smiselno </w:t>
      </w:r>
      <w:r w:rsidR="005B4D10">
        <w:t xml:space="preserve">vstaviti v oba dela. </w:t>
      </w:r>
      <w:r w:rsidR="00D64F23" w:rsidRPr="00256D7D">
        <w:t xml:space="preserve">Neobvezne vsebine </w:t>
      </w:r>
      <w:r>
        <w:t xml:space="preserve">vodilnega načrta v kazalu </w:t>
      </w:r>
      <w:r w:rsidR="00D64F23" w:rsidRPr="00256D7D">
        <w:t>so obarvane sivo.</w:t>
      </w:r>
    </w:p>
    <w:p w14:paraId="50C22C26" w14:textId="14849F0F" w:rsidR="005C6619" w:rsidRPr="00ED61D8" w:rsidRDefault="00F35F3E" w:rsidP="00F35F3E">
      <w:pPr>
        <w:pStyle w:val="Podnaslov"/>
      </w:pPr>
      <w:bookmarkStart w:id="1" w:name="_Toc5886674"/>
      <w:r>
        <w:tab/>
      </w:r>
      <w:r w:rsidR="005C6619" w:rsidRPr="00ED61D8">
        <w:t>SPLOŠNI DEL</w:t>
      </w:r>
      <w:bookmarkEnd w:id="1"/>
    </w:p>
    <w:tbl>
      <w:tblPr>
        <w:tblStyle w:val="TableGrid"/>
        <w:tblW w:w="9241"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020"/>
        <w:gridCol w:w="8221"/>
      </w:tblGrid>
      <w:tr w:rsidR="005C6619" w:rsidRPr="00F1331D" w14:paraId="4196A7B9" w14:textId="77777777" w:rsidTr="00E27375">
        <w:trPr>
          <w:trHeight w:val="340"/>
        </w:trPr>
        <w:tc>
          <w:tcPr>
            <w:tcW w:w="1020" w:type="dxa"/>
          </w:tcPr>
          <w:p w14:paraId="44248ADE" w14:textId="77777777" w:rsidR="005C6619" w:rsidRPr="00F1331D" w:rsidRDefault="005C6619" w:rsidP="00E27375">
            <w:pPr>
              <w:pStyle w:val="Besedilotabel"/>
              <w:jc w:val="both"/>
            </w:pPr>
            <w:r w:rsidRPr="00F1331D">
              <w:t>1.</w:t>
            </w:r>
          </w:p>
        </w:tc>
        <w:tc>
          <w:tcPr>
            <w:tcW w:w="8221" w:type="dxa"/>
          </w:tcPr>
          <w:p w14:paraId="48F0310D" w14:textId="77777777" w:rsidR="005C6619" w:rsidRPr="00F1331D" w:rsidRDefault="005C6619" w:rsidP="00E27375">
            <w:pPr>
              <w:pStyle w:val="Besedilotabel"/>
            </w:pPr>
            <w:r w:rsidRPr="00F1331D">
              <w:t>NASLOVNA STRAN – PRILOGA 1A</w:t>
            </w:r>
          </w:p>
        </w:tc>
      </w:tr>
      <w:tr w:rsidR="005C6619" w:rsidRPr="00F1331D" w14:paraId="071DF1BD" w14:textId="77777777" w:rsidTr="00E27375">
        <w:trPr>
          <w:trHeight w:val="340"/>
        </w:trPr>
        <w:tc>
          <w:tcPr>
            <w:tcW w:w="1020" w:type="dxa"/>
          </w:tcPr>
          <w:p w14:paraId="4BAD428B" w14:textId="77777777" w:rsidR="005C6619" w:rsidRPr="00F1331D" w:rsidRDefault="005C6619" w:rsidP="00E27375">
            <w:pPr>
              <w:pStyle w:val="Besedilotabel"/>
              <w:jc w:val="both"/>
            </w:pPr>
            <w:r w:rsidRPr="00F1331D">
              <w:t>2.</w:t>
            </w:r>
          </w:p>
        </w:tc>
        <w:tc>
          <w:tcPr>
            <w:tcW w:w="8221" w:type="dxa"/>
          </w:tcPr>
          <w:p w14:paraId="50DE9C45" w14:textId="77777777" w:rsidR="005C6619" w:rsidRPr="00F1331D" w:rsidRDefault="005C6619" w:rsidP="00E27375">
            <w:pPr>
              <w:pStyle w:val="Besedilotabel"/>
            </w:pPr>
            <w:r w:rsidRPr="00F1331D">
              <w:t xml:space="preserve">IZJAVA PROJEKTANTA IN VODJE PROJEKTA V </w:t>
            </w:r>
            <w:r w:rsidR="00BC7EAA" w:rsidRPr="00F1331D">
              <w:t>PZI</w:t>
            </w:r>
            <w:r w:rsidRPr="00F1331D">
              <w:t xml:space="preserve"> – PRILOGA 2</w:t>
            </w:r>
            <w:r w:rsidR="00BC7EAA" w:rsidRPr="00F1331D">
              <w:t>B</w:t>
            </w:r>
          </w:p>
        </w:tc>
      </w:tr>
      <w:tr w:rsidR="005C6619" w:rsidRPr="00F1331D" w14:paraId="566EE480" w14:textId="77777777" w:rsidTr="00E27375">
        <w:trPr>
          <w:trHeight w:val="340"/>
        </w:trPr>
        <w:tc>
          <w:tcPr>
            <w:tcW w:w="1020" w:type="dxa"/>
          </w:tcPr>
          <w:p w14:paraId="22CF9E01" w14:textId="77777777" w:rsidR="005C6619" w:rsidRPr="00F1331D" w:rsidRDefault="005C6619" w:rsidP="00E27375">
            <w:pPr>
              <w:pStyle w:val="Besedilotabel"/>
              <w:jc w:val="both"/>
            </w:pPr>
            <w:r w:rsidRPr="00F1331D">
              <w:t>3.</w:t>
            </w:r>
          </w:p>
        </w:tc>
        <w:tc>
          <w:tcPr>
            <w:tcW w:w="8221" w:type="dxa"/>
          </w:tcPr>
          <w:p w14:paraId="11ED44A3" w14:textId="77777777" w:rsidR="005C6619" w:rsidRPr="00F1331D" w:rsidRDefault="005C6619" w:rsidP="00E27375">
            <w:pPr>
              <w:pStyle w:val="Besedilotabel"/>
            </w:pPr>
            <w:r w:rsidRPr="00F1331D">
              <w:t>KAZALO VSEBINE PROJEKT</w:t>
            </w:r>
            <w:r w:rsidR="00DF7E3A" w:rsidRPr="00F1331D">
              <w:t>NE DOKUMENTACIJE</w:t>
            </w:r>
            <w:r w:rsidR="00F1331D">
              <w:t xml:space="preserve"> – PRILOGA 3</w:t>
            </w:r>
          </w:p>
        </w:tc>
      </w:tr>
      <w:tr w:rsidR="005C6619" w:rsidRPr="00F1331D" w14:paraId="6E4AC5D7" w14:textId="77777777" w:rsidTr="00E27375">
        <w:trPr>
          <w:trHeight w:val="340"/>
        </w:trPr>
        <w:tc>
          <w:tcPr>
            <w:tcW w:w="1020" w:type="dxa"/>
          </w:tcPr>
          <w:p w14:paraId="7740E0AF" w14:textId="77777777" w:rsidR="005C6619" w:rsidRPr="00F1331D" w:rsidRDefault="005C6619" w:rsidP="00E27375">
            <w:pPr>
              <w:pStyle w:val="Besedilotabel"/>
              <w:jc w:val="both"/>
              <w:rPr>
                <w:color w:val="808080" w:themeColor="background1" w:themeShade="80"/>
              </w:rPr>
            </w:pPr>
            <w:r w:rsidRPr="00F1331D">
              <w:rPr>
                <w:color w:val="808080" w:themeColor="background1" w:themeShade="80"/>
              </w:rPr>
              <w:t>4.</w:t>
            </w:r>
          </w:p>
        </w:tc>
        <w:tc>
          <w:tcPr>
            <w:tcW w:w="8221" w:type="dxa"/>
          </w:tcPr>
          <w:p w14:paraId="0EF87FC8" w14:textId="77777777" w:rsidR="005C6619" w:rsidRPr="00F1331D" w:rsidRDefault="005C6619" w:rsidP="00E27375">
            <w:pPr>
              <w:pStyle w:val="Besedilotabel"/>
              <w:rPr>
                <w:color w:val="808080" w:themeColor="background1" w:themeShade="80"/>
              </w:rPr>
            </w:pPr>
            <w:r w:rsidRPr="00F1331D">
              <w:rPr>
                <w:color w:val="808080" w:themeColor="background1" w:themeShade="80"/>
              </w:rPr>
              <w:t>KAZALO</w:t>
            </w:r>
            <w:r w:rsidR="00AB454F">
              <w:rPr>
                <w:color w:val="808080" w:themeColor="background1" w:themeShade="80"/>
              </w:rPr>
              <w:t xml:space="preserve"> VSEBINE VODILNEGA</w:t>
            </w:r>
            <w:r w:rsidRPr="00F1331D">
              <w:rPr>
                <w:color w:val="808080" w:themeColor="background1" w:themeShade="80"/>
              </w:rPr>
              <w:t xml:space="preserve"> NAČRTA</w:t>
            </w:r>
          </w:p>
        </w:tc>
      </w:tr>
      <w:tr w:rsidR="005C6619" w:rsidRPr="00F1331D" w14:paraId="39D851EF" w14:textId="77777777" w:rsidTr="00E27375">
        <w:trPr>
          <w:trHeight w:val="340"/>
        </w:trPr>
        <w:tc>
          <w:tcPr>
            <w:tcW w:w="1020" w:type="dxa"/>
          </w:tcPr>
          <w:p w14:paraId="10A299A2" w14:textId="310964C5" w:rsidR="005C6619" w:rsidRPr="00F1331D" w:rsidRDefault="00F35F3E" w:rsidP="00E27375">
            <w:pPr>
              <w:pStyle w:val="Besedilotabel"/>
              <w:jc w:val="both"/>
            </w:pPr>
            <w:r>
              <w:t>5</w:t>
            </w:r>
            <w:r w:rsidR="005C6619" w:rsidRPr="00F1331D">
              <w:t>.</w:t>
            </w:r>
          </w:p>
        </w:tc>
        <w:tc>
          <w:tcPr>
            <w:tcW w:w="8221" w:type="dxa"/>
          </w:tcPr>
          <w:p w14:paraId="48ECA73B" w14:textId="77777777" w:rsidR="005C6619" w:rsidRPr="00F1331D" w:rsidRDefault="005C6619" w:rsidP="00E27375">
            <w:pPr>
              <w:pStyle w:val="Besedilotabel"/>
            </w:pPr>
            <w:r w:rsidRPr="00F1331D">
              <w:t>SPLOŠNI PODATKI O GRADNJI – PRILOGA 4</w:t>
            </w:r>
          </w:p>
        </w:tc>
      </w:tr>
      <w:tr w:rsidR="005C6619" w:rsidRPr="00F1331D" w14:paraId="0E0C7CFD" w14:textId="77777777" w:rsidTr="00E27375">
        <w:trPr>
          <w:trHeight w:val="340"/>
        </w:trPr>
        <w:tc>
          <w:tcPr>
            <w:tcW w:w="1020" w:type="dxa"/>
          </w:tcPr>
          <w:p w14:paraId="3ACC0CF3" w14:textId="4EFF4C41" w:rsidR="005C6619" w:rsidRPr="00F1331D" w:rsidRDefault="00F35F3E" w:rsidP="00E27375">
            <w:pPr>
              <w:pStyle w:val="Besedilotabel"/>
              <w:jc w:val="both"/>
            </w:pPr>
            <w:r>
              <w:t>6</w:t>
            </w:r>
            <w:r w:rsidR="005C6619" w:rsidRPr="00F1331D">
              <w:t>.</w:t>
            </w:r>
          </w:p>
        </w:tc>
        <w:tc>
          <w:tcPr>
            <w:tcW w:w="8221" w:type="dxa"/>
          </w:tcPr>
          <w:p w14:paraId="411998EC" w14:textId="77777777" w:rsidR="005C6619" w:rsidRPr="00F1331D" w:rsidRDefault="005C6619" w:rsidP="00E27375">
            <w:pPr>
              <w:pStyle w:val="Besedilotabel"/>
            </w:pPr>
            <w:r w:rsidRPr="00F1331D">
              <w:rPr>
                <w:color w:val="808080" w:themeColor="background1" w:themeShade="80"/>
              </w:rPr>
              <w:t xml:space="preserve">PROJEKTNI POGOJI, </w:t>
            </w:r>
            <w:r w:rsidRPr="00F1331D">
              <w:rPr>
                <w:color w:val="7F7F7F" w:themeColor="text1" w:themeTint="80"/>
              </w:rPr>
              <w:t>SMERNICE, MNENJA</w:t>
            </w:r>
            <w:r w:rsidR="00BC7EAA" w:rsidRPr="00F1331D">
              <w:rPr>
                <w:color w:val="7F7F7F" w:themeColor="text1" w:themeTint="80"/>
              </w:rPr>
              <w:t xml:space="preserve">, </w:t>
            </w:r>
            <w:r w:rsidR="00BC7EAA" w:rsidRPr="00F1331D">
              <w:t>IZKAZI</w:t>
            </w:r>
          </w:p>
        </w:tc>
      </w:tr>
      <w:tr w:rsidR="00301A8F" w:rsidRPr="00F1331D" w14:paraId="7C1B55C3" w14:textId="77777777" w:rsidTr="00E27375">
        <w:trPr>
          <w:trHeight w:val="340"/>
        </w:trPr>
        <w:tc>
          <w:tcPr>
            <w:tcW w:w="1020" w:type="dxa"/>
          </w:tcPr>
          <w:p w14:paraId="1023B4EE" w14:textId="033A5015" w:rsidR="005C6619" w:rsidRPr="00F1331D" w:rsidRDefault="00F35F3E" w:rsidP="00E27375">
            <w:pPr>
              <w:pStyle w:val="Besedilotabel"/>
              <w:jc w:val="both"/>
              <w:rPr>
                <w:color w:val="808080" w:themeColor="background1" w:themeShade="80"/>
              </w:rPr>
            </w:pPr>
            <w:r>
              <w:rPr>
                <w:color w:val="808080" w:themeColor="background1" w:themeShade="80"/>
              </w:rPr>
              <w:t>7</w:t>
            </w:r>
            <w:r w:rsidR="005C6619" w:rsidRPr="00F1331D">
              <w:rPr>
                <w:color w:val="808080" w:themeColor="background1" w:themeShade="80"/>
              </w:rPr>
              <w:t>.</w:t>
            </w:r>
          </w:p>
        </w:tc>
        <w:tc>
          <w:tcPr>
            <w:tcW w:w="8221" w:type="dxa"/>
          </w:tcPr>
          <w:p w14:paraId="44E0B8B8" w14:textId="77777777" w:rsidR="005C6619" w:rsidRPr="00F1331D" w:rsidRDefault="005C6619" w:rsidP="00E27375">
            <w:pPr>
              <w:pStyle w:val="Besedilotabel"/>
              <w:rPr>
                <w:color w:val="808080" w:themeColor="background1" w:themeShade="80"/>
              </w:rPr>
            </w:pPr>
            <w:r w:rsidRPr="00F1331D">
              <w:rPr>
                <w:color w:val="808080" w:themeColor="background1" w:themeShade="80"/>
              </w:rPr>
              <w:t>PODATKI O REVIZIJI</w:t>
            </w:r>
          </w:p>
        </w:tc>
      </w:tr>
    </w:tbl>
    <w:p w14:paraId="3FB621C3" w14:textId="77777777" w:rsidR="005C6619" w:rsidRDefault="005C6619" w:rsidP="00DD1D22">
      <w:pPr>
        <w:rPr>
          <w:lang w:eastAsia="sl-SI"/>
        </w:rPr>
      </w:pPr>
    </w:p>
    <w:p w14:paraId="4939FC7F" w14:textId="7D392670" w:rsidR="005C6619" w:rsidRPr="00ED61D8" w:rsidRDefault="00F35F3E" w:rsidP="00F35F3E">
      <w:pPr>
        <w:pStyle w:val="Podnaslov"/>
      </w:pPr>
      <w:bookmarkStart w:id="2" w:name="_Toc5886675"/>
      <w:r>
        <w:tab/>
      </w:r>
      <w:r w:rsidR="005C6619" w:rsidRPr="00ED61D8">
        <w:t>TEHNIČNI DEL</w:t>
      </w:r>
      <w:bookmarkEnd w:id="2"/>
    </w:p>
    <w:tbl>
      <w:tblPr>
        <w:tblStyle w:val="TableGrid"/>
        <w:tblW w:w="9130"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020"/>
        <w:gridCol w:w="8101"/>
        <w:gridCol w:w="9"/>
      </w:tblGrid>
      <w:tr w:rsidR="00E27375" w:rsidRPr="00D64F23" w14:paraId="68A94617" w14:textId="77777777" w:rsidTr="008F2547">
        <w:trPr>
          <w:gridAfter w:val="1"/>
          <w:wAfter w:w="9" w:type="dxa"/>
          <w:trHeight w:val="340"/>
        </w:trPr>
        <w:tc>
          <w:tcPr>
            <w:tcW w:w="9121" w:type="dxa"/>
            <w:gridSpan w:val="2"/>
          </w:tcPr>
          <w:p w14:paraId="04666E7C" w14:textId="77777777" w:rsidR="00E27375" w:rsidRPr="00D64F23" w:rsidRDefault="00E27375" w:rsidP="00E27375">
            <w:pPr>
              <w:pStyle w:val="Besedilotabel"/>
            </w:pPr>
            <w:r w:rsidRPr="00D64F23">
              <w:t>TEKSTUALNI DEL</w:t>
            </w:r>
          </w:p>
        </w:tc>
      </w:tr>
      <w:tr w:rsidR="005B4D10" w:rsidRPr="00F1331D" w14:paraId="37E1C8B3" w14:textId="77777777" w:rsidTr="00E27375">
        <w:trPr>
          <w:trHeight w:val="340"/>
        </w:trPr>
        <w:tc>
          <w:tcPr>
            <w:tcW w:w="1020" w:type="dxa"/>
          </w:tcPr>
          <w:p w14:paraId="40F2BF4A" w14:textId="77777777" w:rsidR="005B4D10" w:rsidRPr="00F1331D" w:rsidRDefault="005B4D10" w:rsidP="00E27375">
            <w:pPr>
              <w:pStyle w:val="Besedilotabel"/>
              <w:rPr>
                <w:color w:val="808080" w:themeColor="background1" w:themeShade="80"/>
              </w:rPr>
            </w:pPr>
          </w:p>
        </w:tc>
        <w:tc>
          <w:tcPr>
            <w:tcW w:w="8110" w:type="dxa"/>
            <w:gridSpan w:val="2"/>
          </w:tcPr>
          <w:p w14:paraId="3BA1590B" w14:textId="262632AE" w:rsidR="005B4D10" w:rsidRPr="00F1331D" w:rsidRDefault="005B4D10" w:rsidP="00E27375">
            <w:pPr>
              <w:pStyle w:val="Besedilotabel"/>
              <w:rPr>
                <w:color w:val="808080" w:themeColor="background1" w:themeShade="80"/>
              </w:rPr>
            </w:pPr>
            <w:r w:rsidRPr="00F1331D">
              <w:rPr>
                <w:color w:val="808080" w:themeColor="background1" w:themeShade="80"/>
              </w:rPr>
              <w:t>KAZALO</w:t>
            </w:r>
            <w:r>
              <w:rPr>
                <w:color w:val="808080" w:themeColor="background1" w:themeShade="80"/>
              </w:rPr>
              <w:t xml:space="preserve"> VSEBINE</w:t>
            </w:r>
            <w:r w:rsidR="00F35F3E">
              <w:rPr>
                <w:color w:val="808080" w:themeColor="background1" w:themeShade="80"/>
              </w:rPr>
              <w:t xml:space="preserve"> TEHNIČNEGA DELA</w:t>
            </w:r>
            <w:r>
              <w:rPr>
                <w:color w:val="808080" w:themeColor="background1" w:themeShade="80"/>
              </w:rPr>
              <w:t xml:space="preserve"> VODILNEGA</w:t>
            </w:r>
            <w:r w:rsidRPr="00F1331D">
              <w:rPr>
                <w:color w:val="808080" w:themeColor="background1" w:themeShade="80"/>
              </w:rPr>
              <w:t xml:space="preserve"> NAČRTA</w:t>
            </w:r>
          </w:p>
        </w:tc>
      </w:tr>
      <w:tr w:rsidR="005C6619" w:rsidRPr="00D64F23" w14:paraId="39F4D302" w14:textId="77777777" w:rsidTr="00E27375">
        <w:trPr>
          <w:gridAfter w:val="1"/>
          <w:wAfter w:w="9" w:type="dxa"/>
          <w:trHeight w:val="340"/>
        </w:trPr>
        <w:tc>
          <w:tcPr>
            <w:tcW w:w="1020" w:type="dxa"/>
          </w:tcPr>
          <w:p w14:paraId="6BDD3C5D" w14:textId="77777777" w:rsidR="005C6619" w:rsidRPr="00D64F23" w:rsidRDefault="005C6619" w:rsidP="00E27375">
            <w:pPr>
              <w:pStyle w:val="Besedilotabel"/>
            </w:pPr>
            <w:r w:rsidRPr="00D64F23">
              <w:t>A.</w:t>
            </w:r>
          </w:p>
        </w:tc>
        <w:tc>
          <w:tcPr>
            <w:tcW w:w="8101" w:type="dxa"/>
          </w:tcPr>
          <w:p w14:paraId="2161A49D" w14:textId="77777777" w:rsidR="005C6619" w:rsidRPr="00D64F23" w:rsidRDefault="00BC7EAA" w:rsidP="00E27375">
            <w:pPr>
              <w:pStyle w:val="Besedilotabel"/>
            </w:pPr>
            <w:r>
              <w:t xml:space="preserve">ZBIRNO </w:t>
            </w:r>
            <w:r w:rsidR="005C6619" w:rsidRPr="00D64F23">
              <w:t>TEHNIČNO POROČILO</w:t>
            </w:r>
          </w:p>
        </w:tc>
      </w:tr>
      <w:tr w:rsidR="00E27375" w:rsidRPr="00D64F23" w14:paraId="5CB034CF" w14:textId="77777777" w:rsidTr="00E96726">
        <w:trPr>
          <w:gridAfter w:val="1"/>
          <w:wAfter w:w="9" w:type="dxa"/>
          <w:trHeight w:val="340"/>
        </w:trPr>
        <w:tc>
          <w:tcPr>
            <w:tcW w:w="9121" w:type="dxa"/>
            <w:gridSpan w:val="2"/>
          </w:tcPr>
          <w:p w14:paraId="66D035E3" w14:textId="77777777" w:rsidR="00E27375" w:rsidRPr="00D64F23" w:rsidRDefault="00E27375" w:rsidP="00E27375">
            <w:pPr>
              <w:pStyle w:val="Besedilotabel"/>
            </w:pPr>
            <w:r w:rsidRPr="00D64F23">
              <w:t>GRAFIČNI DEL</w:t>
            </w:r>
          </w:p>
        </w:tc>
      </w:tr>
      <w:tr w:rsidR="005C6619" w:rsidRPr="00D64F23" w14:paraId="65EAB251" w14:textId="77777777" w:rsidTr="00E27375">
        <w:trPr>
          <w:gridAfter w:val="1"/>
          <w:wAfter w:w="9" w:type="dxa"/>
          <w:trHeight w:val="340"/>
        </w:trPr>
        <w:tc>
          <w:tcPr>
            <w:tcW w:w="1020" w:type="dxa"/>
          </w:tcPr>
          <w:p w14:paraId="6EE6BFE4" w14:textId="0DCEDC0E" w:rsidR="005C6619" w:rsidRPr="00F35F3E" w:rsidRDefault="00F35F3E" w:rsidP="00E27375">
            <w:pPr>
              <w:pStyle w:val="Besedilotabel"/>
              <w:rPr>
                <w:color w:val="808080" w:themeColor="background1" w:themeShade="80"/>
              </w:rPr>
            </w:pPr>
            <w:r>
              <w:rPr>
                <w:color w:val="808080" w:themeColor="background1" w:themeShade="80"/>
              </w:rPr>
              <w:t>B</w:t>
            </w:r>
            <w:r w:rsidR="005C6619" w:rsidRPr="00F35F3E">
              <w:rPr>
                <w:color w:val="808080" w:themeColor="background1" w:themeShade="80"/>
              </w:rPr>
              <w:t>.</w:t>
            </w:r>
          </w:p>
        </w:tc>
        <w:tc>
          <w:tcPr>
            <w:tcW w:w="8101" w:type="dxa"/>
          </w:tcPr>
          <w:p w14:paraId="255C6DBD" w14:textId="77777777" w:rsidR="005C6619" w:rsidRPr="00F35F3E" w:rsidRDefault="005C6619" w:rsidP="00E27375">
            <w:pPr>
              <w:pStyle w:val="Besedilotabel"/>
              <w:rPr>
                <w:color w:val="808080" w:themeColor="background1" w:themeShade="80"/>
              </w:rPr>
            </w:pPr>
            <w:r w:rsidRPr="00F35F3E">
              <w:rPr>
                <w:color w:val="808080" w:themeColor="background1" w:themeShade="80"/>
              </w:rPr>
              <w:t>LOKACIJSKI PRIKAZI</w:t>
            </w:r>
          </w:p>
        </w:tc>
      </w:tr>
      <w:tr w:rsidR="005C6619" w:rsidRPr="00D64F23" w14:paraId="3A3EE344" w14:textId="77777777" w:rsidTr="00E27375">
        <w:trPr>
          <w:gridAfter w:val="1"/>
          <w:wAfter w:w="9" w:type="dxa"/>
          <w:trHeight w:val="340"/>
        </w:trPr>
        <w:tc>
          <w:tcPr>
            <w:tcW w:w="1020" w:type="dxa"/>
          </w:tcPr>
          <w:p w14:paraId="77C7B247" w14:textId="58981BD7" w:rsidR="005C6619" w:rsidRPr="00D64F23" w:rsidRDefault="00F35F3E" w:rsidP="00E27375">
            <w:pPr>
              <w:pStyle w:val="Besedilotabel"/>
            </w:pPr>
            <w:r>
              <w:t>C</w:t>
            </w:r>
            <w:r w:rsidR="005C6619" w:rsidRPr="00D64F23">
              <w:t>.</w:t>
            </w:r>
          </w:p>
        </w:tc>
        <w:tc>
          <w:tcPr>
            <w:tcW w:w="8101" w:type="dxa"/>
          </w:tcPr>
          <w:p w14:paraId="430F3A5D" w14:textId="77777777" w:rsidR="005C6619" w:rsidRPr="00D64F23" w:rsidRDefault="005C6619" w:rsidP="00E27375">
            <w:pPr>
              <w:pStyle w:val="Besedilotabel"/>
            </w:pPr>
            <w:r w:rsidRPr="00D64F23">
              <w:t>TEHNIČNI PRIKAZI</w:t>
            </w:r>
          </w:p>
        </w:tc>
      </w:tr>
    </w:tbl>
    <w:p w14:paraId="19A18D9C" w14:textId="77777777" w:rsidR="005E25BE" w:rsidRDefault="005E25BE" w:rsidP="00DD1D22"/>
    <w:p w14:paraId="65C24E58" w14:textId="77777777" w:rsidR="005E25BE" w:rsidRDefault="005E25BE" w:rsidP="00DD1D22">
      <w:r>
        <w:br w:type="page"/>
      </w:r>
    </w:p>
    <w:p w14:paraId="6A447A68" w14:textId="77777777" w:rsidR="00AB454F" w:rsidRDefault="00AB454F" w:rsidP="002F06FE">
      <w:pPr>
        <w:rPr>
          <w:rFonts w:ascii="Bahnschrift SemiCondensed" w:eastAsia="Times New Roman" w:hAnsi="Bahnschrift SemiCondensed"/>
          <w:sz w:val="28"/>
          <w:szCs w:val="28"/>
        </w:rPr>
      </w:pPr>
      <w:bookmarkStart w:id="3" w:name="_Toc5886677"/>
      <w:bookmarkStart w:id="4" w:name="_Toc5886676"/>
      <w:bookmarkStart w:id="5" w:name="_Toc257577290"/>
    </w:p>
    <w:p w14:paraId="6018CBF5" w14:textId="77777777" w:rsidR="00DF7E3A" w:rsidRPr="002B1997" w:rsidRDefault="00BC7EAA" w:rsidP="00F35F3E">
      <w:pPr>
        <w:pStyle w:val="Heading1"/>
        <w:numPr>
          <w:ilvl w:val="0"/>
          <w:numId w:val="9"/>
        </w:numPr>
      </w:pPr>
      <w:bookmarkStart w:id="6" w:name="_Toc81474114"/>
      <w:r w:rsidRPr="00F35F3E">
        <w:t>ZBIRNO</w:t>
      </w:r>
      <w:r w:rsidRPr="002B1997">
        <w:t xml:space="preserve"> </w:t>
      </w:r>
      <w:r w:rsidR="00DF7E3A" w:rsidRPr="00ED61D8">
        <w:t>TEHNIČNO</w:t>
      </w:r>
      <w:r w:rsidR="00DF7E3A" w:rsidRPr="002B1997">
        <w:t xml:space="preserve"> POROČILO</w:t>
      </w:r>
      <w:bookmarkEnd w:id="3"/>
      <w:bookmarkEnd w:id="6"/>
    </w:p>
    <w:p w14:paraId="32557096" w14:textId="77777777" w:rsidR="00DF7E3A" w:rsidRDefault="00BC7EAA" w:rsidP="00DD1D22">
      <w:pPr>
        <w:pStyle w:val="Opombe"/>
      </w:pPr>
      <w:r w:rsidRPr="00BC7EAA">
        <w:t>Zbirno tehnično poročilo vsebuje opis objekta in njegovih značilnosti, povzetek tehničnih poročil vseh načrtov in navedbo ter utemeljitev dopustnih manjših odstopanj od gradbenega dovoljenja</w:t>
      </w:r>
      <w:r w:rsidR="000D41EA">
        <w:t xml:space="preserve"> (15. člen Pravilnika)</w:t>
      </w:r>
      <w:r w:rsidRPr="00BC7EAA">
        <w:t>.</w:t>
      </w:r>
    </w:p>
    <w:p w14:paraId="12CD0AA1" w14:textId="448D8E72" w:rsidR="000D41EA" w:rsidRDefault="000D41EA" w:rsidP="00DD1D22">
      <w:pPr>
        <w:pStyle w:val="Opombe"/>
      </w:pPr>
      <w:r>
        <w:t xml:space="preserve">Vzorec je pripravljen za primer, kadar je vodilni načrt </w:t>
      </w:r>
      <w:proofErr w:type="spellStart"/>
      <w:r>
        <w:t>načrt</w:t>
      </w:r>
      <w:proofErr w:type="spellEnd"/>
      <w:r>
        <w:t xml:space="preserve"> arhitekture, zato je tehnično poročilo načrta arhitekture vključeno v zbirno tehnično poročilo. Lahko pa se na tem mestu vključi le povzetek, tehnično poročilo načrta arhitekture pa se napiše ločeno. Kadar gre za kompleksnejšo gradnjo priporočamo drugo možnost.</w:t>
      </w:r>
    </w:p>
    <w:p w14:paraId="5A1E9613" w14:textId="77777777" w:rsidR="00A51BFD" w:rsidRPr="009B4DE9" w:rsidRDefault="00A51BFD" w:rsidP="00876F89">
      <w:pPr>
        <w:pStyle w:val="Podnaslov"/>
      </w:pPr>
      <w:bookmarkStart w:id="7" w:name="_Hlk81403381"/>
      <w:r w:rsidRPr="009B4DE9">
        <w:t>Vsebina tehničnega poročila</w:t>
      </w:r>
    </w:p>
    <w:bookmarkEnd w:id="7"/>
    <w:p w14:paraId="6327A8DC" w14:textId="77777777" w:rsidR="00A75DEC" w:rsidRDefault="00A75DEC" w:rsidP="00A75DEC"/>
    <w:p w14:paraId="49472CD6" w14:textId="058D0D6C" w:rsidR="00E34845" w:rsidRDefault="00A75DEC">
      <w:pPr>
        <w:pStyle w:val="TOC1"/>
        <w:rPr>
          <w:rFonts w:asciiTheme="minorHAnsi" w:eastAsiaTheme="minorEastAsia" w:hAnsiTheme="minorHAnsi" w:cstheme="minorBidi"/>
          <w:noProof/>
          <w:sz w:val="22"/>
          <w:szCs w:val="22"/>
          <w:lang w:eastAsia="sl-SI"/>
        </w:rPr>
      </w:pPr>
      <w:r>
        <w:fldChar w:fldCharType="begin"/>
      </w:r>
      <w:r>
        <w:instrText xml:space="preserve"> TOC \o "1-3" \h \z \u </w:instrText>
      </w:r>
      <w:r>
        <w:fldChar w:fldCharType="separate"/>
      </w:r>
      <w:hyperlink w:anchor="_Toc81474114" w:history="1">
        <w:r w:rsidR="00E34845" w:rsidRPr="007F4080">
          <w:rPr>
            <w:rStyle w:val="Hyperlink"/>
            <w:noProof/>
          </w:rPr>
          <w:t>A.</w:t>
        </w:r>
        <w:r w:rsidR="00E34845">
          <w:rPr>
            <w:rFonts w:asciiTheme="minorHAnsi" w:eastAsiaTheme="minorEastAsia" w:hAnsiTheme="minorHAnsi" w:cstheme="minorBidi"/>
            <w:noProof/>
            <w:sz w:val="22"/>
            <w:szCs w:val="22"/>
            <w:lang w:eastAsia="sl-SI"/>
          </w:rPr>
          <w:tab/>
        </w:r>
        <w:r w:rsidR="00E34845" w:rsidRPr="007F4080">
          <w:rPr>
            <w:rStyle w:val="Hyperlink"/>
            <w:noProof/>
          </w:rPr>
          <w:t>ZBIRNO TEHNIČNO POROČILO</w:t>
        </w:r>
        <w:r w:rsidR="00E34845">
          <w:rPr>
            <w:noProof/>
            <w:webHidden/>
          </w:rPr>
          <w:tab/>
        </w:r>
        <w:r w:rsidR="00E34845">
          <w:rPr>
            <w:noProof/>
            <w:webHidden/>
          </w:rPr>
          <w:fldChar w:fldCharType="begin"/>
        </w:r>
        <w:r w:rsidR="00E34845">
          <w:rPr>
            <w:noProof/>
            <w:webHidden/>
          </w:rPr>
          <w:instrText xml:space="preserve"> PAGEREF _Toc81474114 \h </w:instrText>
        </w:r>
        <w:r w:rsidR="00E34845">
          <w:rPr>
            <w:noProof/>
            <w:webHidden/>
          </w:rPr>
        </w:r>
        <w:r w:rsidR="00E34845">
          <w:rPr>
            <w:noProof/>
            <w:webHidden/>
          </w:rPr>
          <w:fldChar w:fldCharType="separate"/>
        </w:r>
        <w:r w:rsidR="00E34845">
          <w:rPr>
            <w:noProof/>
            <w:webHidden/>
          </w:rPr>
          <w:t>3</w:t>
        </w:r>
        <w:r w:rsidR="00E34845">
          <w:rPr>
            <w:noProof/>
            <w:webHidden/>
          </w:rPr>
          <w:fldChar w:fldCharType="end"/>
        </w:r>
      </w:hyperlink>
    </w:p>
    <w:p w14:paraId="4A8FF900" w14:textId="5A58C8F7" w:rsidR="00E34845" w:rsidRDefault="009C6032">
      <w:pPr>
        <w:pStyle w:val="TOC2"/>
        <w:rPr>
          <w:rFonts w:asciiTheme="minorHAnsi" w:eastAsiaTheme="minorEastAsia" w:hAnsiTheme="minorHAnsi" w:cstheme="minorBidi"/>
          <w:noProof/>
          <w:sz w:val="22"/>
          <w:szCs w:val="22"/>
          <w:lang w:eastAsia="sl-SI"/>
        </w:rPr>
      </w:pPr>
      <w:hyperlink w:anchor="_Toc81474115" w:history="1">
        <w:r w:rsidR="00E34845" w:rsidRPr="007F4080">
          <w:rPr>
            <w:rStyle w:val="Hyperlink"/>
            <w:noProof/>
          </w:rPr>
          <w:t>1.</w:t>
        </w:r>
        <w:r w:rsidR="00E34845">
          <w:rPr>
            <w:rFonts w:asciiTheme="minorHAnsi" w:eastAsiaTheme="minorEastAsia" w:hAnsiTheme="minorHAnsi" w:cstheme="minorBidi"/>
            <w:noProof/>
            <w:sz w:val="22"/>
            <w:szCs w:val="22"/>
            <w:lang w:eastAsia="sl-SI"/>
          </w:rPr>
          <w:tab/>
        </w:r>
        <w:r w:rsidR="00E34845" w:rsidRPr="007F4080">
          <w:rPr>
            <w:rStyle w:val="Hyperlink"/>
            <w:noProof/>
          </w:rPr>
          <w:t>Splošne opombe</w:t>
        </w:r>
        <w:r w:rsidR="00E34845">
          <w:rPr>
            <w:noProof/>
            <w:webHidden/>
          </w:rPr>
          <w:tab/>
        </w:r>
        <w:r w:rsidR="00E34845">
          <w:rPr>
            <w:noProof/>
            <w:webHidden/>
          </w:rPr>
          <w:fldChar w:fldCharType="begin"/>
        </w:r>
        <w:r w:rsidR="00E34845">
          <w:rPr>
            <w:noProof/>
            <w:webHidden/>
          </w:rPr>
          <w:instrText xml:space="preserve"> PAGEREF _Toc81474115 \h </w:instrText>
        </w:r>
        <w:r w:rsidR="00E34845">
          <w:rPr>
            <w:noProof/>
            <w:webHidden/>
          </w:rPr>
        </w:r>
        <w:r w:rsidR="00E34845">
          <w:rPr>
            <w:noProof/>
            <w:webHidden/>
          </w:rPr>
          <w:fldChar w:fldCharType="separate"/>
        </w:r>
        <w:r w:rsidR="00E34845">
          <w:rPr>
            <w:noProof/>
            <w:webHidden/>
          </w:rPr>
          <w:t>4</w:t>
        </w:r>
        <w:r w:rsidR="00E34845">
          <w:rPr>
            <w:noProof/>
            <w:webHidden/>
          </w:rPr>
          <w:fldChar w:fldCharType="end"/>
        </w:r>
      </w:hyperlink>
    </w:p>
    <w:p w14:paraId="105062B3" w14:textId="72C7A3F9" w:rsidR="00E34845" w:rsidRDefault="009C6032">
      <w:pPr>
        <w:pStyle w:val="TOC3"/>
        <w:rPr>
          <w:rFonts w:asciiTheme="minorHAnsi" w:eastAsiaTheme="minorEastAsia" w:hAnsiTheme="minorHAnsi" w:cstheme="minorBidi"/>
          <w:noProof/>
          <w:sz w:val="22"/>
          <w:szCs w:val="22"/>
          <w:lang w:eastAsia="sl-SI"/>
        </w:rPr>
      </w:pPr>
      <w:hyperlink w:anchor="_Toc81474116" w:history="1">
        <w:r w:rsidR="00E34845" w:rsidRPr="007F4080">
          <w:rPr>
            <w:rStyle w:val="Hyperlink"/>
            <w:noProof/>
          </w:rPr>
          <w:t>1. 1.</w:t>
        </w:r>
        <w:r w:rsidR="00E34845">
          <w:rPr>
            <w:rFonts w:asciiTheme="minorHAnsi" w:eastAsiaTheme="minorEastAsia" w:hAnsiTheme="minorHAnsi" w:cstheme="minorBidi"/>
            <w:noProof/>
            <w:sz w:val="22"/>
            <w:szCs w:val="22"/>
            <w:lang w:eastAsia="sl-SI"/>
          </w:rPr>
          <w:tab/>
        </w:r>
        <w:r w:rsidR="00E34845" w:rsidRPr="007F4080">
          <w:rPr>
            <w:rStyle w:val="Hyperlink"/>
            <w:noProof/>
          </w:rPr>
          <w:t>Splošna navodila in opozorila glede uporabe načrta</w:t>
        </w:r>
        <w:r w:rsidR="00E34845">
          <w:rPr>
            <w:noProof/>
            <w:webHidden/>
          </w:rPr>
          <w:tab/>
        </w:r>
        <w:r w:rsidR="00E34845">
          <w:rPr>
            <w:noProof/>
            <w:webHidden/>
          </w:rPr>
          <w:fldChar w:fldCharType="begin"/>
        </w:r>
        <w:r w:rsidR="00E34845">
          <w:rPr>
            <w:noProof/>
            <w:webHidden/>
          </w:rPr>
          <w:instrText xml:space="preserve"> PAGEREF _Toc81474116 \h </w:instrText>
        </w:r>
        <w:r w:rsidR="00E34845">
          <w:rPr>
            <w:noProof/>
            <w:webHidden/>
          </w:rPr>
        </w:r>
        <w:r w:rsidR="00E34845">
          <w:rPr>
            <w:noProof/>
            <w:webHidden/>
          </w:rPr>
          <w:fldChar w:fldCharType="separate"/>
        </w:r>
        <w:r w:rsidR="00E34845">
          <w:rPr>
            <w:noProof/>
            <w:webHidden/>
          </w:rPr>
          <w:t>4</w:t>
        </w:r>
        <w:r w:rsidR="00E34845">
          <w:rPr>
            <w:noProof/>
            <w:webHidden/>
          </w:rPr>
          <w:fldChar w:fldCharType="end"/>
        </w:r>
      </w:hyperlink>
    </w:p>
    <w:p w14:paraId="76E71D81" w14:textId="5D8DC775" w:rsidR="00E34845" w:rsidRDefault="009C6032">
      <w:pPr>
        <w:pStyle w:val="TOC2"/>
        <w:rPr>
          <w:rFonts w:asciiTheme="minorHAnsi" w:eastAsiaTheme="minorEastAsia" w:hAnsiTheme="minorHAnsi" w:cstheme="minorBidi"/>
          <w:noProof/>
          <w:sz w:val="22"/>
          <w:szCs w:val="22"/>
          <w:lang w:eastAsia="sl-SI"/>
        </w:rPr>
      </w:pPr>
      <w:hyperlink w:anchor="_Toc81474117" w:history="1">
        <w:r w:rsidR="00E34845" w:rsidRPr="007F4080">
          <w:rPr>
            <w:rStyle w:val="Hyperlink"/>
            <w:noProof/>
          </w:rPr>
          <w:t>2.</w:t>
        </w:r>
        <w:r w:rsidR="00E34845">
          <w:rPr>
            <w:rFonts w:asciiTheme="minorHAnsi" w:eastAsiaTheme="minorEastAsia" w:hAnsiTheme="minorHAnsi" w:cstheme="minorBidi"/>
            <w:noProof/>
            <w:sz w:val="22"/>
            <w:szCs w:val="22"/>
            <w:lang w:eastAsia="sl-SI"/>
          </w:rPr>
          <w:tab/>
        </w:r>
        <w:r w:rsidR="00E34845" w:rsidRPr="007F4080">
          <w:rPr>
            <w:rStyle w:val="Hyperlink"/>
            <w:noProof/>
          </w:rPr>
          <w:t>Opis gradnje in njenih značilnosti</w:t>
        </w:r>
        <w:r w:rsidR="00E34845">
          <w:rPr>
            <w:noProof/>
            <w:webHidden/>
          </w:rPr>
          <w:tab/>
        </w:r>
        <w:r w:rsidR="00E34845">
          <w:rPr>
            <w:noProof/>
            <w:webHidden/>
          </w:rPr>
          <w:fldChar w:fldCharType="begin"/>
        </w:r>
        <w:r w:rsidR="00E34845">
          <w:rPr>
            <w:noProof/>
            <w:webHidden/>
          </w:rPr>
          <w:instrText xml:space="preserve"> PAGEREF _Toc81474117 \h </w:instrText>
        </w:r>
        <w:r w:rsidR="00E34845">
          <w:rPr>
            <w:noProof/>
            <w:webHidden/>
          </w:rPr>
        </w:r>
        <w:r w:rsidR="00E34845">
          <w:rPr>
            <w:noProof/>
            <w:webHidden/>
          </w:rPr>
          <w:fldChar w:fldCharType="separate"/>
        </w:r>
        <w:r w:rsidR="00E34845">
          <w:rPr>
            <w:noProof/>
            <w:webHidden/>
          </w:rPr>
          <w:t>5</w:t>
        </w:r>
        <w:r w:rsidR="00E34845">
          <w:rPr>
            <w:noProof/>
            <w:webHidden/>
          </w:rPr>
          <w:fldChar w:fldCharType="end"/>
        </w:r>
      </w:hyperlink>
    </w:p>
    <w:p w14:paraId="1B63CBB6" w14:textId="389BA9B7" w:rsidR="00E34845" w:rsidRDefault="009C6032">
      <w:pPr>
        <w:pStyle w:val="TOC3"/>
        <w:rPr>
          <w:rFonts w:asciiTheme="minorHAnsi" w:eastAsiaTheme="minorEastAsia" w:hAnsiTheme="minorHAnsi" w:cstheme="minorBidi"/>
          <w:noProof/>
          <w:sz w:val="22"/>
          <w:szCs w:val="22"/>
          <w:lang w:eastAsia="sl-SI"/>
        </w:rPr>
      </w:pPr>
      <w:hyperlink w:anchor="_Toc81474118" w:history="1">
        <w:r w:rsidR="00E34845" w:rsidRPr="007F4080">
          <w:rPr>
            <w:rStyle w:val="Hyperlink"/>
            <w:noProof/>
          </w:rPr>
          <w:t>2. 1.</w:t>
        </w:r>
        <w:r w:rsidR="00E34845">
          <w:rPr>
            <w:rFonts w:asciiTheme="minorHAnsi" w:eastAsiaTheme="minorEastAsia" w:hAnsiTheme="minorHAnsi" w:cstheme="minorBidi"/>
            <w:noProof/>
            <w:sz w:val="22"/>
            <w:szCs w:val="22"/>
            <w:lang w:eastAsia="sl-SI"/>
          </w:rPr>
          <w:tab/>
        </w:r>
        <w:r w:rsidR="00E34845" w:rsidRPr="007F4080">
          <w:rPr>
            <w:rStyle w:val="Hyperlink"/>
            <w:noProof/>
          </w:rPr>
          <w:t>Namen posega</w:t>
        </w:r>
        <w:r w:rsidR="00E34845">
          <w:rPr>
            <w:noProof/>
            <w:webHidden/>
          </w:rPr>
          <w:tab/>
        </w:r>
        <w:r w:rsidR="00E34845">
          <w:rPr>
            <w:noProof/>
            <w:webHidden/>
          </w:rPr>
          <w:fldChar w:fldCharType="begin"/>
        </w:r>
        <w:r w:rsidR="00E34845">
          <w:rPr>
            <w:noProof/>
            <w:webHidden/>
          </w:rPr>
          <w:instrText xml:space="preserve"> PAGEREF _Toc81474118 \h </w:instrText>
        </w:r>
        <w:r w:rsidR="00E34845">
          <w:rPr>
            <w:noProof/>
            <w:webHidden/>
          </w:rPr>
        </w:r>
        <w:r w:rsidR="00E34845">
          <w:rPr>
            <w:noProof/>
            <w:webHidden/>
          </w:rPr>
          <w:fldChar w:fldCharType="separate"/>
        </w:r>
        <w:r w:rsidR="00E34845">
          <w:rPr>
            <w:noProof/>
            <w:webHidden/>
          </w:rPr>
          <w:t>5</w:t>
        </w:r>
        <w:r w:rsidR="00E34845">
          <w:rPr>
            <w:noProof/>
            <w:webHidden/>
          </w:rPr>
          <w:fldChar w:fldCharType="end"/>
        </w:r>
      </w:hyperlink>
    </w:p>
    <w:p w14:paraId="5E8AC3AE" w14:textId="08A0AC45" w:rsidR="00E34845" w:rsidRDefault="009C6032">
      <w:pPr>
        <w:pStyle w:val="TOC3"/>
        <w:rPr>
          <w:rFonts w:asciiTheme="minorHAnsi" w:eastAsiaTheme="minorEastAsia" w:hAnsiTheme="minorHAnsi" w:cstheme="minorBidi"/>
          <w:noProof/>
          <w:sz w:val="22"/>
          <w:szCs w:val="22"/>
          <w:lang w:eastAsia="sl-SI"/>
        </w:rPr>
      </w:pPr>
      <w:hyperlink w:anchor="_Toc81474119" w:history="1">
        <w:r w:rsidR="00E34845" w:rsidRPr="007F4080">
          <w:rPr>
            <w:rStyle w:val="Hyperlink"/>
            <w:noProof/>
          </w:rPr>
          <w:t>2. 2.</w:t>
        </w:r>
        <w:r w:rsidR="00E34845">
          <w:rPr>
            <w:rFonts w:asciiTheme="minorHAnsi" w:eastAsiaTheme="minorEastAsia" w:hAnsiTheme="minorHAnsi" w:cstheme="minorBidi"/>
            <w:noProof/>
            <w:sz w:val="22"/>
            <w:szCs w:val="22"/>
            <w:lang w:eastAsia="sl-SI"/>
          </w:rPr>
          <w:tab/>
        </w:r>
        <w:r w:rsidR="00E34845" w:rsidRPr="007F4080">
          <w:rPr>
            <w:rStyle w:val="Hyperlink"/>
            <w:noProof/>
          </w:rPr>
          <w:t>Opis lokacije z urbanističnimi podatki</w:t>
        </w:r>
        <w:r w:rsidR="00E34845">
          <w:rPr>
            <w:noProof/>
            <w:webHidden/>
          </w:rPr>
          <w:tab/>
        </w:r>
        <w:r w:rsidR="00E34845">
          <w:rPr>
            <w:noProof/>
            <w:webHidden/>
          </w:rPr>
          <w:fldChar w:fldCharType="begin"/>
        </w:r>
        <w:r w:rsidR="00E34845">
          <w:rPr>
            <w:noProof/>
            <w:webHidden/>
          </w:rPr>
          <w:instrText xml:space="preserve"> PAGEREF _Toc81474119 \h </w:instrText>
        </w:r>
        <w:r w:rsidR="00E34845">
          <w:rPr>
            <w:noProof/>
            <w:webHidden/>
          </w:rPr>
        </w:r>
        <w:r w:rsidR="00E34845">
          <w:rPr>
            <w:noProof/>
            <w:webHidden/>
          </w:rPr>
          <w:fldChar w:fldCharType="separate"/>
        </w:r>
        <w:r w:rsidR="00E34845">
          <w:rPr>
            <w:noProof/>
            <w:webHidden/>
          </w:rPr>
          <w:t>5</w:t>
        </w:r>
        <w:r w:rsidR="00E34845">
          <w:rPr>
            <w:noProof/>
            <w:webHidden/>
          </w:rPr>
          <w:fldChar w:fldCharType="end"/>
        </w:r>
      </w:hyperlink>
    </w:p>
    <w:p w14:paraId="0C81DDC1" w14:textId="1F879A47" w:rsidR="00E34845" w:rsidRDefault="009C6032">
      <w:pPr>
        <w:pStyle w:val="TOC3"/>
        <w:rPr>
          <w:rFonts w:asciiTheme="minorHAnsi" w:eastAsiaTheme="minorEastAsia" w:hAnsiTheme="minorHAnsi" w:cstheme="minorBidi"/>
          <w:noProof/>
          <w:sz w:val="22"/>
          <w:szCs w:val="22"/>
          <w:lang w:eastAsia="sl-SI"/>
        </w:rPr>
      </w:pPr>
      <w:hyperlink w:anchor="_Toc81474120" w:history="1">
        <w:r w:rsidR="00E34845" w:rsidRPr="007F4080">
          <w:rPr>
            <w:rStyle w:val="Hyperlink"/>
            <w:noProof/>
          </w:rPr>
          <w:t>2. 3.</w:t>
        </w:r>
        <w:r w:rsidR="00E34845">
          <w:rPr>
            <w:rFonts w:asciiTheme="minorHAnsi" w:eastAsiaTheme="minorEastAsia" w:hAnsiTheme="minorHAnsi" w:cstheme="minorBidi"/>
            <w:noProof/>
            <w:sz w:val="22"/>
            <w:szCs w:val="22"/>
            <w:lang w:eastAsia="sl-SI"/>
          </w:rPr>
          <w:tab/>
        </w:r>
        <w:r w:rsidR="00E34845" w:rsidRPr="007F4080">
          <w:rPr>
            <w:rStyle w:val="Hyperlink"/>
            <w:noProof/>
          </w:rPr>
          <w:t>Splošni opis arhitekturne zasnove in ureditve odprtih površin z opisom usklajenosti s projektno nalogo</w:t>
        </w:r>
        <w:r w:rsidR="00E34845">
          <w:rPr>
            <w:noProof/>
            <w:webHidden/>
          </w:rPr>
          <w:tab/>
        </w:r>
        <w:r w:rsidR="00E34845">
          <w:rPr>
            <w:noProof/>
            <w:webHidden/>
          </w:rPr>
          <w:fldChar w:fldCharType="begin"/>
        </w:r>
        <w:r w:rsidR="00E34845">
          <w:rPr>
            <w:noProof/>
            <w:webHidden/>
          </w:rPr>
          <w:instrText xml:space="preserve"> PAGEREF _Toc81474120 \h </w:instrText>
        </w:r>
        <w:r w:rsidR="00E34845">
          <w:rPr>
            <w:noProof/>
            <w:webHidden/>
          </w:rPr>
        </w:r>
        <w:r w:rsidR="00E34845">
          <w:rPr>
            <w:noProof/>
            <w:webHidden/>
          </w:rPr>
          <w:fldChar w:fldCharType="separate"/>
        </w:r>
        <w:r w:rsidR="00E34845">
          <w:rPr>
            <w:noProof/>
            <w:webHidden/>
          </w:rPr>
          <w:t>5</w:t>
        </w:r>
        <w:r w:rsidR="00E34845">
          <w:rPr>
            <w:noProof/>
            <w:webHidden/>
          </w:rPr>
          <w:fldChar w:fldCharType="end"/>
        </w:r>
      </w:hyperlink>
    </w:p>
    <w:p w14:paraId="6D24EC09" w14:textId="22237ABA" w:rsidR="00E34845" w:rsidRDefault="009C6032">
      <w:pPr>
        <w:pStyle w:val="TOC3"/>
        <w:rPr>
          <w:rFonts w:asciiTheme="minorHAnsi" w:eastAsiaTheme="minorEastAsia" w:hAnsiTheme="minorHAnsi" w:cstheme="minorBidi"/>
          <w:noProof/>
          <w:sz w:val="22"/>
          <w:szCs w:val="22"/>
          <w:lang w:eastAsia="sl-SI"/>
        </w:rPr>
      </w:pPr>
      <w:hyperlink w:anchor="_Toc81474121" w:history="1">
        <w:r w:rsidR="00E34845" w:rsidRPr="007F4080">
          <w:rPr>
            <w:rStyle w:val="Hyperlink"/>
            <w:noProof/>
          </w:rPr>
          <w:t>2. 4.</w:t>
        </w:r>
        <w:r w:rsidR="00E34845">
          <w:rPr>
            <w:rFonts w:asciiTheme="minorHAnsi" w:eastAsiaTheme="minorEastAsia" w:hAnsiTheme="minorHAnsi" w:cstheme="minorBidi"/>
            <w:noProof/>
            <w:sz w:val="22"/>
            <w:szCs w:val="22"/>
            <w:lang w:eastAsia="sl-SI"/>
          </w:rPr>
          <w:tab/>
        </w:r>
        <w:r w:rsidR="00E34845" w:rsidRPr="007F4080">
          <w:rPr>
            <w:rStyle w:val="Hyperlink"/>
            <w:noProof/>
          </w:rPr>
          <w:t>Posebne zahteve naročnika v zvezi z izvajanjem del in izvedbo</w:t>
        </w:r>
        <w:r w:rsidR="00E34845">
          <w:rPr>
            <w:noProof/>
            <w:webHidden/>
          </w:rPr>
          <w:tab/>
        </w:r>
        <w:r w:rsidR="00E34845">
          <w:rPr>
            <w:noProof/>
            <w:webHidden/>
          </w:rPr>
          <w:fldChar w:fldCharType="begin"/>
        </w:r>
        <w:r w:rsidR="00E34845">
          <w:rPr>
            <w:noProof/>
            <w:webHidden/>
          </w:rPr>
          <w:instrText xml:space="preserve"> PAGEREF _Toc81474121 \h </w:instrText>
        </w:r>
        <w:r w:rsidR="00E34845">
          <w:rPr>
            <w:noProof/>
            <w:webHidden/>
          </w:rPr>
        </w:r>
        <w:r w:rsidR="00E34845">
          <w:rPr>
            <w:noProof/>
            <w:webHidden/>
          </w:rPr>
          <w:fldChar w:fldCharType="separate"/>
        </w:r>
        <w:r w:rsidR="00E34845">
          <w:rPr>
            <w:noProof/>
            <w:webHidden/>
          </w:rPr>
          <w:t>6</w:t>
        </w:r>
        <w:r w:rsidR="00E34845">
          <w:rPr>
            <w:noProof/>
            <w:webHidden/>
          </w:rPr>
          <w:fldChar w:fldCharType="end"/>
        </w:r>
      </w:hyperlink>
    </w:p>
    <w:p w14:paraId="3C7FF494" w14:textId="4B7494A5" w:rsidR="00E34845" w:rsidRDefault="009C6032">
      <w:pPr>
        <w:pStyle w:val="TOC2"/>
        <w:rPr>
          <w:rFonts w:asciiTheme="minorHAnsi" w:eastAsiaTheme="minorEastAsia" w:hAnsiTheme="minorHAnsi" w:cstheme="minorBidi"/>
          <w:noProof/>
          <w:sz w:val="22"/>
          <w:szCs w:val="22"/>
          <w:lang w:eastAsia="sl-SI"/>
        </w:rPr>
      </w:pPr>
      <w:hyperlink w:anchor="_Toc81474122" w:history="1">
        <w:r w:rsidR="00E34845" w:rsidRPr="007F4080">
          <w:rPr>
            <w:rStyle w:val="Hyperlink"/>
            <w:noProof/>
          </w:rPr>
          <w:t>3.</w:t>
        </w:r>
        <w:r w:rsidR="00E34845">
          <w:rPr>
            <w:rFonts w:asciiTheme="minorHAnsi" w:eastAsiaTheme="minorEastAsia" w:hAnsiTheme="minorHAnsi" w:cstheme="minorBidi"/>
            <w:noProof/>
            <w:sz w:val="22"/>
            <w:szCs w:val="22"/>
            <w:lang w:eastAsia="sl-SI"/>
          </w:rPr>
          <w:tab/>
        </w:r>
        <w:r w:rsidR="00E34845" w:rsidRPr="007F4080">
          <w:rPr>
            <w:rStyle w:val="Hyperlink"/>
            <w:noProof/>
          </w:rPr>
          <w:t>Izpolnjevanje bistvenih zahtev</w:t>
        </w:r>
        <w:r w:rsidR="00E34845">
          <w:rPr>
            <w:noProof/>
            <w:webHidden/>
          </w:rPr>
          <w:tab/>
        </w:r>
        <w:r w:rsidR="00E34845">
          <w:rPr>
            <w:noProof/>
            <w:webHidden/>
          </w:rPr>
          <w:fldChar w:fldCharType="begin"/>
        </w:r>
        <w:r w:rsidR="00E34845">
          <w:rPr>
            <w:noProof/>
            <w:webHidden/>
          </w:rPr>
          <w:instrText xml:space="preserve"> PAGEREF _Toc81474122 \h </w:instrText>
        </w:r>
        <w:r w:rsidR="00E34845">
          <w:rPr>
            <w:noProof/>
            <w:webHidden/>
          </w:rPr>
        </w:r>
        <w:r w:rsidR="00E34845">
          <w:rPr>
            <w:noProof/>
            <w:webHidden/>
          </w:rPr>
          <w:fldChar w:fldCharType="separate"/>
        </w:r>
        <w:r w:rsidR="00E34845">
          <w:rPr>
            <w:noProof/>
            <w:webHidden/>
          </w:rPr>
          <w:t>7</w:t>
        </w:r>
        <w:r w:rsidR="00E34845">
          <w:rPr>
            <w:noProof/>
            <w:webHidden/>
          </w:rPr>
          <w:fldChar w:fldCharType="end"/>
        </w:r>
      </w:hyperlink>
    </w:p>
    <w:p w14:paraId="13D6AD68" w14:textId="729DDA00" w:rsidR="00E34845" w:rsidRDefault="009C6032">
      <w:pPr>
        <w:pStyle w:val="TOC3"/>
        <w:rPr>
          <w:rFonts w:asciiTheme="minorHAnsi" w:eastAsiaTheme="minorEastAsia" w:hAnsiTheme="minorHAnsi" w:cstheme="minorBidi"/>
          <w:noProof/>
          <w:sz w:val="22"/>
          <w:szCs w:val="22"/>
          <w:lang w:eastAsia="sl-SI"/>
        </w:rPr>
      </w:pPr>
      <w:hyperlink w:anchor="_Toc81474123" w:history="1">
        <w:r w:rsidR="00E34845" w:rsidRPr="007F4080">
          <w:rPr>
            <w:rStyle w:val="Hyperlink"/>
            <w:noProof/>
          </w:rPr>
          <w:t>3. 1.</w:t>
        </w:r>
        <w:r w:rsidR="00E34845">
          <w:rPr>
            <w:rFonts w:asciiTheme="minorHAnsi" w:eastAsiaTheme="minorEastAsia" w:hAnsiTheme="minorHAnsi" w:cstheme="minorBidi"/>
            <w:noProof/>
            <w:sz w:val="22"/>
            <w:szCs w:val="22"/>
            <w:lang w:eastAsia="sl-SI"/>
          </w:rPr>
          <w:tab/>
        </w:r>
        <w:r w:rsidR="00E34845" w:rsidRPr="007F4080">
          <w:rPr>
            <w:rStyle w:val="Hyperlink"/>
            <w:noProof/>
          </w:rPr>
          <w:t>mehanska odpornosti in stabilnost</w:t>
        </w:r>
        <w:r w:rsidR="00E34845">
          <w:rPr>
            <w:noProof/>
            <w:webHidden/>
          </w:rPr>
          <w:tab/>
        </w:r>
        <w:r w:rsidR="00E34845">
          <w:rPr>
            <w:noProof/>
            <w:webHidden/>
          </w:rPr>
          <w:fldChar w:fldCharType="begin"/>
        </w:r>
        <w:r w:rsidR="00E34845">
          <w:rPr>
            <w:noProof/>
            <w:webHidden/>
          </w:rPr>
          <w:instrText xml:space="preserve"> PAGEREF _Toc81474123 \h </w:instrText>
        </w:r>
        <w:r w:rsidR="00E34845">
          <w:rPr>
            <w:noProof/>
            <w:webHidden/>
          </w:rPr>
        </w:r>
        <w:r w:rsidR="00E34845">
          <w:rPr>
            <w:noProof/>
            <w:webHidden/>
          </w:rPr>
          <w:fldChar w:fldCharType="separate"/>
        </w:r>
        <w:r w:rsidR="00E34845">
          <w:rPr>
            <w:noProof/>
            <w:webHidden/>
          </w:rPr>
          <w:t>7</w:t>
        </w:r>
        <w:r w:rsidR="00E34845">
          <w:rPr>
            <w:noProof/>
            <w:webHidden/>
          </w:rPr>
          <w:fldChar w:fldCharType="end"/>
        </w:r>
      </w:hyperlink>
    </w:p>
    <w:p w14:paraId="2DC727E1" w14:textId="27D13B24" w:rsidR="00E34845" w:rsidRDefault="009C6032">
      <w:pPr>
        <w:pStyle w:val="TOC3"/>
        <w:rPr>
          <w:rFonts w:asciiTheme="minorHAnsi" w:eastAsiaTheme="minorEastAsia" w:hAnsiTheme="minorHAnsi" w:cstheme="minorBidi"/>
          <w:noProof/>
          <w:sz w:val="22"/>
          <w:szCs w:val="22"/>
          <w:lang w:eastAsia="sl-SI"/>
        </w:rPr>
      </w:pPr>
      <w:hyperlink w:anchor="_Toc81474124" w:history="1">
        <w:r w:rsidR="00E34845" w:rsidRPr="007F4080">
          <w:rPr>
            <w:rStyle w:val="Hyperlink"/>
            <w:noProof/>
          </w:rPr>
          <w:t>3. 2.</w:t>
        </w:r>
        <w:r w:rsidR="00E34845">
          <w:rPr>
            <w:rFonts w:asciiTheme="minorHAnsi" w:eastAsiaTheme="minorEastAsia" w:hAnsiTheme="minorHAnsi" w:cstheme="minorBidi"/>
            <w:noProof/>
            <w:sz w:val="22"/>
            <w:szCs w:val="22"/>
            <w:lang w:eastAsia="sl-SI"/>
          </w:rPr>
          <w:tab/>
        </w:r>
        <w:r w:rsidR="00E34845" w:rsidRPr="007F4080">
          <w:rPr>
            <w:rStyle w:val="Hyperlink"/>
            <w:noProof/>
          </w:rPr>
          <w:t>varnost pred požarom</w:t>
        </w:r>
        <w:r w:rsidR="00E34845">
          <w:rPr>
            <w:noProof/>
            <w:webHidden/>
          </w:rPr>
          <w:tab/>
        </w:r>
        <w:r w:rsidR="00E34845">
          <w:rPr>
            <w:noProof/>
            <w:webHidden/>
          </w:rPr>
          <w:fldChar w:fldCharType="begin"/>
        </w:r>
        <w:r w:rsidR="00E34845">
          <w:rPr>
            <w:noProof/>
            <w:webHidden/>
          </w:rPr>
          <w:instrText xml:space="preserve"> PAGEREF _Toc81474124 \h </w:instrText>
        </w:r>
        <w:r w:rsidR="00E34845">
          <w:rPr>
            <w:noProof/>
            <w:webHidden/>
          </w:rPr>
        </w:r>
        <w:r w:rsidR="00E34845">
          <w:rPr>
            <w:noProof/>
            <w:webHidden/>
          </w:rPr>
          <w:fldChar w:fldCharType="separate"/>
        </w:r>
        <w:r w:rsidR="00E34845">
          <w:rPr>
            <w:noProof/>
            <w:webHidden/>
          </w:rPr>
          <w:t>7</w:t>
        </w:r>
        <w:r w:rsidR="00E34845">
          <w:rPr>
            <w:noProof/>
            <w:webHidden/>
          </w:rPr>
          <w:fldChar w:fldCharType="end"/>
        </w:r>
      </w:hyperlink>
    </w:p>
    <w:p w14:paraId="4C51A5F3" w14:textId="782E8B08" w:rsidR="00E34845" w:rsidRDefault="009C6032">
      <w:pPr>
        <w:pStyle w:val="TOC3"/>
        <w:rPr>
          <w:rFonts w:asciiTheme="minorHAnsi" w:eastAsiaTheme="minorEastAsia" w:hAnsiTheme="minorHAnsi" w:cstheme="minorBidi"/>
          <w:noProof/>
          <w:sz w:val="22"/>
          <w:szCs w:val="22"/>
          <w:lang w:eastAsia="sl-SI"/>
        </w:rPr>
      </w:pPr>
      <w:hyperlink w:anchor="_Toc81474125" w:history="1">
        <w:r w:rsidR="00E34845" w:rsidRPr="007F4080">
          <w:rPr>
            <w:rStyle w:val="Hyperlink"/>
            <w:noProof/>
          </w:rPr>
          <w:t>3. 3.</w:t>
        </w:r>
        <w:r w:rsidR="00E34845">
          <w:rPr>
            <w:rFonts w:asciiTheme="minorHAnsi" w:eastAsiaTheme="minorEastAsia" w:hAnsiTheme="minorHAnsi" w:cstheme="minorBidi"/>
            <w:noProof/>
            <w:sz w:val="22"/>
            <w:szCs w:val="22"/>
            <w:lang w:eastAsia="sl-SI"/>
          </w:rPr>
          <w:tab/>
        </w:r>
        <w:r w:rsidR="00E34845" w:rsidRPr="007F4080">
          <w:rPr>
            <w:rStyle w:val="Hyperlink"/>
            <w:noProof/>
          </w:rPr>
          <w:t>higienska in zdravstvena zaščita ter zaščita okolja</w:t>
        </w:r>
        <w:r w:rsidR="00E34845">
          <w:rPr>
            <w:noProof/>
            <w:webHidden/>
          </w:rPr>
          <w:tab/>
        </w:r>
        <w:r w:rsidR="00E34845">
          <w:rPr>
            <w:noProof/>
            <w:webHidden/>
          </w:rPr>
          <w:fldChar w:fldCharType="begin"/>
        </w:r>
        <w:r w:rsidR="00E34845">
          <w:rPr>
            <w:noProof/>
            <w:webHidden/>
          </w:rPr>
          <w:instrText xml:space="preserve"> PAGEREF _Toc81474125 \h </w:instrText>
        </w:r>
        <w:r w:rsidR="00E34845">
          <w:rPr>
            <w:noProof/>
            <w:webHidden/>
          </w:rPr>
        </w:r>
        <w:r w:rsidR="00E34845">
          <w:rPr>
            <w:noProof/>
            <w:webHidden/>
          </w:rPr>
          <w:fldChar w:fldCharType="separate"/>
        </w:r>
        <w:r w:rsidR="00E34845">
          <w:rPr>
            <w:noProof/>
            <w:webHidden/>
          </w:rPr>
          <w:t>7</w:t>
        </w:r>
        <w:r w:rsidR="00E34845">
          <w:rPr>
            <w:noProof/>
            <w:webHidden/>
          </w:rPr>
          <w:fldChar w:fldCharType="end"/>
        </w:r>
      </w:hyperlink>
    </w:p>
    <w:p w14:paraId="7358327E" w14:textId="630D1062" w:rsidR="00E34845" w:rsidRDefault="009C6032">
      <w:pPr>
        <w:pStyle w:val="TOC3"/>
        <w:rPr>
          <w:rFonts w:asciiTheme="minorHAnsi" w:eastAsiaTheme="minorEastAsia" w:hAnsiTheme="minorHAnsi" w:cstheme="minorBidi"/>
          <w:noProof/>
          <w:sz w:val="22"/>
          <w:szCs w:val="22"/>
          <w:lang w:eastAsia="sl-SI"/>
        </w:rPr>
      </w:pPr>
      <w:hyperlink w:anchor="_Toc81474126" w:history="1">
        <w:r w:rsidR="00E34845" w:rsidRPr="007F4080">
          <w:rPr>
            <w:rStyle w:val="Hyperlink"/>
            <w:noProof/>
          </w:rPr>
          <w:t>3. 4.</w:t>
        </w:r>
        <w:r w:rsidR="00E34845">
          <w:rPr>
            <w:rFonts w:asciiTheme="minorHAnsi" w:eastAsiaTheme="minorEastAsia" w:hAnsiTheme="minorHAnsi" w:cstheme="minorBidi"/>
            <w:noProof/>
            <w:sz w:val="22"/>
            <w:szCs w:val="22"/>
            <w:lang w:eastAsia="sl-SI"/>
          </w:rPr>
          <w:tab/>
        </w:r>
        <w:r w:rsidR="00E34845" w:rsidRPr="007F4080">
          <w:rPr>
            <w:rStyle w:val="Hyperlink"/>
            <w:noProof/>
          </w:rPr>
          <w:t>varnosti pri uporabi</w:t>
        </w:r>
        <w:r w:rsidR="00E34845">
          <w:rPr>
            <w:noProof/>
            <w:webHidden/>
          </w:rPr>
          <w:tab/>
        </w:r>
        <w:r w:rsidR="00E34845">
          <w:rPr>
            <w:noProof/>
            <w:webHidden/>
          </w:rPr>
          <w:fldChar w:fldCharType="begin"/>
        </w:r>
        <w:r w:rsidR="00E34845">
          <w:rPr>
            <w:noProof/>
            <w:webHidden/>
          </w:rPr>
          <w:instrText xml:space="preserve"> PAGEREF _Toc81474126 \h </w:instrText>
        </w:r>
        <w:r w:rsidR="00E34845">
          <w:rPr>
            <w:noProof/>
            <w:webHidden/>
          </w:rPr>
        </w:r>
        <w:r w:rsidR="00E34845">
          <w:rPr>
            <w:noProof/>
            <w:webHidden/>
          </w:rPr>
          <w:fldChar w:fldCharType="separate"/>
        </w:r>
        <w:r w:rsidR="00E34845">
          <w:rPr>
            <w:noProof/>
            <w:webHidden/>
          </w:rPr>
          <w:t>8</w:t>
        </w:r>
        <w:r w:rsidR="00E34845">
          <w:rPr>
            <w:noProof/>
            <w:webHidden/>
          </w:rPr>
          <w:fldChar w:fldCharType="end"/>
        </w:r>
      </w:hyperlink>
    </w:p>
    <w:p w14:paraId="1995F619" w14:textId="1D2CB83E" w:rsidR="00E34845" w:rsidRDefault="009C6032">
      <w:pPr>
        <w:pStyle w:val="TOC3"/>
        <w:rPr>
          <w:rFonts w:asciiTheme="minorHAnsi" w:eastAsiaTheme="minorEastAsia" w:hAnsiTheme="minorHAnsi" w:cstheme="minorBidi"/>
          <w:noProof/>
          <w:sz w:val="22"/>
          <w:szCs w:val="22"/>
          <w:lang w:eastAsia="sl-SI"/>
        </w:rPr>
      </w:pPr>
      <w:hyperlink w:anchor="_Toc81474127" w:history="1">
        <w:r w:rsidR="00E34845" w:rsidRPr="007F4080">
          <w:rPr>
            <w:rStyle w:val="Hyperlink"/>
            <w:noProof/>
          </w:rPr>
          <w:t>3. 5.</w:t>
        </w:r>
        <w:r w:rsidR="00E34845">
          <w:rPr>
            <w:rFonts w:asciiTheme="minorHAnsi" w:eastAsiaTheme="minorEastAsia" w:hAnsiTheme="minorHAnsi" w:cstheme="minorBidi"/>
            <w:noProof/>
            <w:sz w:val="22"/>
            <w:szCs w:val="22"/>
            <w:lang w:eastAsia="sl-SI"/>
          </w:rPr>
          <w:tab/>
        </w:r>
        <w:r w:rsidR="00E34845" w:rsidRPr="007F4080">
          <w:rPr>
            <w:rStyle w:val="Hyperlink"/>
            <w:noProof/>
          </w:rPr>
          <w:t>zaščita pred hrupom</w:t>
        </w:r>
        <w:r w:rsidR="00E34845">
          <w:rPr>
            <w:noProof/>
            <w:webHidden/>
          </w:rPr>
          <w:tab/>
        </w:r>
        <w:r w:rsidR="00E34845">
          <w:rPr>
            <w:noProof/>
            <w:webHidden/>
          </w:rPr>
          <w:fldChar w:fldCharType="begin"/>
        </w:r>
        <w:r w:rsidR="00E34845">
          <w:rPr>
            <w:noProof/>
            <w:webHidden/>
          </w:rPr>
          <w:instrText xml:space="preserve"> PAGEREF _Toc81474127 \h </w:instrText>
        </w:r>
        <w:r w:rsidR="00E34845">
          <w:rPr>
            <w:noProof/>
            <w:webHidden/>
          </w:rPr>
        </w:r>
        <w:r w:rsidR="00E34845">
          <w:rPr>
            <w:noProof/>
            <w:webHidden/>
          </w:rPr>
          <w:fldChar w:fldCharType="separate"/>
        </w:r>
        <w:r w:rsidR="00E34845">
          <w:rPr>
            <w:noProof/>
            <w:webHidden/>
          </w:rPr>
          <w:t>8</w:t>
        </w:r>
        <w:r w:rsidR="00E34845">
          <w:rPr>
            <w:noProof/>
            <w:webHidden/>
          </w:rPr>
          <w:fldChar w:fldCharType="end"/>
        </w:r>
      </w:hyperlink>
    </w:p>
    <w:p w14:paraId="290EED55" w14:textId="5E5D5396" w:rsidR="00E34845" w:rsidRDefault="009C6032">
      <w:pPr>
        <w:pStyle w:val="TOC3"/>
        <w:rPr>
          <w:rFonts w:asciiTheme="minorHAnsi" w:eastAsiaTheme="minorEastAsia" w:hAnsiTheme="minorHAnsi" w:cstheme="minorBidi"/>
          <w:noProof/>
          <w:sz w:val="22"/>
          <w:szCs w:val="22"/>
          <w:lang w:eastAsia="sl-SI"/>
        </w:rPr>
      </w:pPr>
      <w:hyperlink w:anchor="_Toc81474128" w:history="1">
        <w:r w:rsidR="00E34845" w:rsidRPr="007F4080">
          <w:rPr>
            <w:rStyle w:val="Hyperlink"/>
            <w:noProof/>
          </w:rPr>
          <w:t>3. 6.</w:t>
        </w:r>
        <w:r w:rsidR="00E34845">
          <w:rPr>
            <w:rFonts w:asciiTheme="minorHAnsi" w:eastAsiaTheme="minorEastAsia" w:hAnsiTheme="minorHAnsi" w:cstheme="minorBidi"/>
            <w:noProof/>
            <w:sz w:val="22"/>
            <w:szCs w:val="22"/>
            <w:lang w:eastAsia="sl-SI"/>
          </w:rPr>
          <w:tab/>
        </w:r>
        <w:r w:rsidR="00E34845" w:rsidRPr="007F4080">
          <w:rPr>
            <w:rStyle w:val="Hyperlink"/>
            <w:noProof/>
          </w:rPr>
          <w:t>varčevanje z energijo in ohranjanje toplote</w:t>
        </w:r>
        <w:r w:rsidR="00E34845">
          <w:rPr>
            <w:noProof/>
            <w:webHidden/>
          </w:rPr>
          <w:tab/>
        </w:r>
        <w:r w:rsidR="00E34845">
          <w:rPr>
            <w:noProof/>
            <w:webHidden/>
          </w:rPr>
          <w:fldChar w:fldCharType="begin"/>
        </w:r>
        <w:r w:rsidR="00E34845">
          <w:rPr>
            <w:noProof/>
            <w:webHidden/>
          </w:rPr>
          <w:instrText xml:space="preserve"> PAGEREF _Toc81474128 \h </w:instrText>
        </w:r>
        <w:r w:rsidR="00E34845">
          <w:rPr>
            <w:noProof/>
            <w:webHidden/>
          </w:rPr>
        </w:r>
        <w:r w:rsidR="00E34845">
          <w:rPr>
            <w:noProof/>
            <w:webHidden/>
          </w:rPr>
          <w:fldChar w:fldCharType="separate"/>
        </w:r>
        <w:r w:rsidR="00E34845">
          <w:rPr>
            <w:noProof/>
            <w:webHidden/>
          </w:rPr>
          <w:t>8</w:t>
        </w:r>
        <w:r w:rsidR="00E34845">
          <w:rPr>
            <w:noProof/>
            <w:webHidden/>
          </w:rPr>
          <w:fldChar w:fldCharType="end"/>
        </w:r>
      </w:hyperlink>
    </w:p>
    <w:p w14:paraId="3CB39DF6" w14:textId="2726D815" w:rsidR="00E34845" w:rsidRDefault="009C6032">
      <w:pPr>
        <w:pStyle w:val="TOC3"/>
        <w:rPr>
          <w:rFonts w:asciiTheme="minorHAnsi" w:eastAsiaTheme="minorEastAsia" w:hAnsiTheme="minorHAnsi" w:cstheme="minorBidi"/>
          <w:noProof/>
          <w:sz w:val="22"/>
          <w:szCs w:val="22"/>
          <w:lang w:eastAsia="sl-SI"/>
        </w:rPr>
      </w:pPr>
      <w:hyperlink w:anchor="_Toc81474129" w:history="1">
        <w:r w:rsidR="00E34845" w:rsidRPr="007F4080">
          <w:rPr>
            <w:rStyle w:val="Hyperlink"/>
            <w:noProof/>
          </w:rPr>
          <w:t>3. 7.</w:t>
        </w:r>
        <w:r w:rsidR="00E34845">
          <w:rPr>
            <w:rFonts w:asciiTheme="minorHAnsi" w:eastAsiaTheme="minorEastAsia" w:hAnsiTheme="minorHAnsi" w:cstheme="minorBidi"/>
            <w:noProof/>
            <w:sz w:val="22"/>
            <w:szCs w:val="22"/>
            <w:lang w:eastAsia="sl-SI"/>
          </w:rPr>
          <w:tab/>
        </w:r>
        <w:r w:rsidR="00E34845" w:rsidRPr="007F4080">
          <w:rPr>
            <w:rStyle w:val="Hyperlink"/>
            <w:noProof/>
          </w:rPr>
          <w:t>univerzalna graditev in raba objektov</w:t>
        </w:r>
        <w:r w:rsidR="00E34845">
          <w:rPr>
            <w:noProof/>
            <w:webHidden/>
          </w:rPr>
          <w:tab/>
        </w:r>
        <w:r w:rsidR="00E34845">
          <w:rPr>
            <w:noProof/>
            <w:webHidden/>
          </w:rPr>
          <w:fldChar w:fldCharType="begin"/>
        </w:r>
        <w:r w:rsidR="00E34845">
          <w:rPr>
            <w:noProof/>
            <w:webHidden/>
          </w:rPr>
          <w:instrText xml:space="preserve"> PAGEREF _Toc81474129 \h </w:instrText>
        </w:r>
        <w:r w:rsidR="00E34845">
          <w:rPr>
            <w:noProof/>
            <w:webHidden/>
          </w:rPr>
        </w:r>
        <w:r w:rsidR="00E34845">
          <w:rPr>
            <w:noProof/>
            <w:webHidden/>
          </w:rPr>
          <w:fldChar w:fldCharType="separate"/>
        </w:r>
        <w:r w:rsidR="00E34845">
          <w:rPr>
            <w:noProof/>
            <w:webHidden/>
          </w:rPr>
          <w:t>8</w:t>
        </w:r>
        <w:r w:rsidR="00E34845">
          <w:rPr>
            <w:noProof/>
            <w:webHidden/>
          </w:rPr>
          <w:fldChar w:fldCharType="end"/>
        </w:r>
      </w:hyperlink>
    </w:p>
    <w:p w14:paraId="51BFB62A" w14:textId="1E9BED16" w:rsidR="00E34845" w:rsidRDefault="009C6032">
      <w:pPr>
        <w:pStyle w:val="TOC2"/>
        <w:rPr>
          <w:rFonts w:asciiTheme="minorHAnsi" w:eastAsiaTheme="minorEastAsia" w:hAnsiTheme="minorHAnsi" w:cstheme="minorBidi"/>
          <w:noProof/>
          <w:sz w:val="22"/>
          <w:szCs w:val="22"/>
          <w:lang w:eastAsia="sl-SI"/>
        </w:rPr>
      </w:pPr>
      <w:hyperlink w:anchor="_Toc81474130" w:history="1">
        <w:r w:rsidR="00E34845" w:rsidRPr="007F4080">
          <w:rPr>
            <w:rStyle w:val="Hyperlink"/>
            <w:noProof/>
          </w:rPr>
          <w:t>4.</w:t>
        </w:r>
        <w:r w:rsidR="00E34845">
          <w:rPr>
            <w:rFonts w:asciiTheme="minorHAnsi" w:eastAsiaTheme="minorEastAsia" w:hAnsiTheme="minorHAnsi" w:cstheme="minorBidi"/>
            <w:noProof/>
            <w:sz w:val="22"/>
            <w:szCs w:val="22"/>
            <w:lang w:eastAsia="sl-SI"/>
          </w:rPr>
          <w:tab/>
        </w:r>
        <w:r w:rsidR="00E34845" w:rsidRPr="007F4080">
          <w:rPr>
            <w:rStyle w:val="Hyperlink"/>
            <w:noProof/>
          </w:rPr>
          <w:t>Navedba ter utemeljitev dopustnih manjših odstopanj od gradbenega dovoljenja</w:t>
        </w:r>
        <w:r w:rsidR="00E34845">
          <w:rPr>
            <w:noProof/>
            <w:webHidden/>
          </w:rPr>
          <w:tab/>
        </w:r>
        <w:r w:rsidR="00E34845">
          <w:rPr>
            <w:noProof/>
            <w:webHidden/>
          </w:rPr>
          <w:fldChar w:fldCharType="begin"/>
        </w:r>
        <w:r w:rsidR="00E34845">
          <w:rPr>
            <w:noProof/>
            <w:webHidden/>
          </w:rPr>
          <w:instrText xml:space="preserve"> PAGEREF _Toc81474130 \h </w:instrText>
        </w:r>
        <w:r w:rsidR="00E34845">
          <w:rPr>
            <w:noProof/>
            <w:webHidden/>
          </w:rPr>
        </w:r>
        <w:r w:rsidR="00E34845">
          <w:rPr>
            <w:noProof/>
            <w:webHidden/>
          </w:rPr>
          <w:fldChar w:fldCharType="separate"/>
        </w:r>
        <w:r w:rsidR="00E34845">
          <w:rPr>
            <w:noProof/>
            <w:webHidden/>
          </w:rPr>
          <w:t>9</w:t>
        </w:r>
        <w:r w:rsidR="00E34845">
          <w:rPr>
            <w:noProof/>
            <w:webHidden/>
          </w:rPr>
          <w:fldChar w:fldCharType="end"/>
        </w:r>
      </w:hyperlink>
    </w:p>
    <w:p w14:paraId="42BC5441" w14:textId="3C7D8134" w:rsidR="00E34845" w:rsidRDefault="009C6032">
      <w:pPr>
        <w:pStyle w:val="TOC2"/>
        <w:rPr>
          <w:rFonts w:asciiTheme="minorHAnsi" w:eastAsiaTheme="minorEastAsia" w:hAnsiTheme="minorHAnsi" w:cstheme="minorBidi"/>
          <w:noProof/>
          <w:sz w:val="22"/>
          <w:szCs w:val="22"/>
          <w:lang w:eastAsia="sl-SI"/>
        </w:rPr>
      </w:pPr>
      <w:hyperlink w:anchor="_Toc81474131" w:history="1">
        <w:r w:rsidR="00E34845" w:rsidRPr="007F4080">
          <w:rPr>
            <w:rStyle w:val="Hyperlink"/>
            <w:noProof/>
          </w:rPr>
          <w:t>5.</w:t>
        </w:r>
        <w:r w:rsidR="00E34845">
          <w:rPr>
            <w:rFonts w:asciiTheme="minorHAnsi" w:eastAsiaTheme="minorEastAsia" w:hAnsiTheme="minorHAnsi" w:cstheme="minorBidi"/>
            <w:noProof/>
            <w:sz w:val="22"/>
            <w:szCs w:val="22"/>
            <w:lang w:eastAsia="sl-SI"/>
          </w:rPr>
          <w:tab/>
        </w:r>
        <w:r w:rsidR="00E34845" w:rsidRPr="007F4080">
          <w:rPr>
            <w:rStyle w:val="Hyperlink"/>
            <w:noProof/>
          </w:rPr>
          <w:t>Tehnične značilnosti predvidene gradnje</w:t>
        </w:r>
        <w:r w:rsidR="00E34845">
          <w:rPr>
            <w:noProof/>
            <w:webHidden/>
          </w:rPr>
          <w:tab/>
        </w:r>
        <w:r w:rsidR="00E34845">
          <w:rPr>
            <w:noProof/>
            <w:webHidden/>
          </w:rPr>
          <w:fldChar w:fldCharType="begin"/>
        </w:r>
        <w:r w:rsidR="00E34845">
          <w:rPr>
            <w:noProof/>
            <w:webHidden/>
          </w:rPr>
          <w:instrText xml:space="preserve"> PAGEREF _Toc81474131 \h </w:instrText>
        </w:r>
        <w:r w:rsidR="00E34845">
          <w:rPr>
            <w:noProof/>
            <w:webHidden/>
          </w:rPr>
        </w:r>
        <w:r w:rsidR="00E34845">
          <w:rPr>
            <w:noProof/>
            <w:webHidden/>
          </w:rPr>
          <w:fldChar w:fldCharType="separate"/>
        </w:r>
        <w:r w:rsidR="00E34845">
          <w:rPr>
            <w:noProof/>
            <w:webHidden/>
          </w:rPr>
          <w:t>10</w:t>
        </w:r>
        <w:r w:rsidR="00E34845">
          <w:rPr>
            <w:noProof/>
            <w:webHidden/>
          </w:rPr>
          <w:fldChar w:fldCharType="end"/>
        </w:r>
      </w:hyperlink>
    </w:p>
    <w:p w14:paraId="4DF92A23" w14:textId="3CBBCE54" w:rsidR="00E34845" w:rsidRDefault="009C6032">
      <w:pPr>
        <w:pStyle w:val="TOC3"/>
        <w:rPr>
          <w:rFonts w:asciiTheme="minorHAnsi" w:eastAsiaTheme="minorEastAsia" w:hAnsiTheme="minorHAnsi" w:cstheme="minorBidi"/>
          <w:noProof/>
          <w:sz w:val="22"/>
          <w:szCs w:val="22"/>
          <w:lang w:eastAsia="sl-SI"/>
        </w:rPr>
      </w:pPr>
      <w:hyperlink w:anchor="_Toc81474132" w:history="1">
        <w:r w:rsidR="00E34845" w:rsidRPr="007F4080">
          <w:rPr>
            <w:rStyle w:val="Hyperlink"/>
            <w:noProof/>
          </w:rPr>
          <w:t>5. 1.</w:t>
        </w:r>
        <w:r w:rsidR="00E34845">
          <w:rPr>
            <w:rFonts w:asciiTheme="minorHAnsi" w:eastAsiaTheme="minorEastAsia" w:hAnsiTheme="minorHAnsi" w:cstheme="minorBidi"/>
            <w:noProof/>
            <w:sz w:val="22"/>
            <w:szCs w:val="22"/>
            <w:lang w:eastAsia="sl-SI"/>
          </w:rPr>
          <w:tab/>
        </w:r>
        <w:r w:rsidR="00E34845" w:rsidRPr="007F4080">
          <w:rPr>
            <w:rStyle w:val="Hyperlink"/>
            <w:noProof/>
          </w:rPr>
          <w:t>Gradbene izvedbe</w:t>
        </w:r>
        <w:r w:rsidR="00E34845">
          <w:rPr>
            <w:noProof/>
            <w:webHidden/>
          </w:rPr>
          <w:tab/>
        </w:r>
        <w:r w:rsidR="00E34845">
          <w:rPr>
            <w:noProof/>
            <w:webHidden/>
          </w:rPr>
          <w:fldChar w:fldCharType="begin"/>
        </w:r>
        <w:r w:rsidR="00E34845">
          <w:rPr>
            <w:noProof/>
            <w:webHidden/>
          </w:rPr>
          <w:instrText xml:space="preserve"> PAGEREF _Toc81474132 \h </w:instrText>
        </w:r>
        <w:r w:rsidR="00E34845">
          <w:rPr>
            <w:noProof/>
            <w:webHidden/>
          </w:rPr>
        </w:r>
        <w:r w:rsidR="00E34845">
          <w:rPr>
            <w:noProof/>
            <w:webHidden/>
          </w:rPr>
          <w:fldChar w:fldCharType="separate"/>
        </w:r>
        <w:r w:rsidR="00E34845">
          <w:rPr>
            <w:noProof/>
            <w:webHidden/>
          </w:rPr>
          <w:t>10</w:t>
        </w:r>
        <w:r w:rsidR="00E34845">
          <w:rPr>
            <w:noProof/>
            <w:webHidden/>
          </w:rPr>
          <w:fldChar w:fldCharType="end"/>
        </w:r>
      </w:hyperlink>
    </w:p>
    <w:p w14:paraId="6AD26976" w14:textId="3E6A5AC2" w:rsidR="00E34845" w:rsidRDefault="009C6032">
      <w:pPr>
        <w:pStyle w:val="TOC3"/>
        <w:rPr>
          <w:rFonts w:asciiTheme="minorHAnsi" w:eastAsiaTheme="minorEastAsia" w:hAnsiTheme="minorHAnsi" w:cstheme="minorBidi"/>
          <w:noProof/>
          <w:sz w:val="22"/>
          <w:szCs w:val="22"/>
          <w:lang w:eastAsia="sl-SI"/>
        </w:rPr>
      </w:pPr>
      <w:hyperlink w:anchor="_Toc81474133" w:history="1">
        <w:r w:rsidR="00E34845" w:rsidRPr="007F4080">
          <w:rPr>
            <w:rStyle w:val="Hyperlink"/>
            <w:noProof/>
          </w:rPr>
          <w:t>5. 2.</w:t>
        </w:r>
        <w:r w:rsidR="00E34845">
          <w:rPr>
            <w:rFonts w:asciiTheme="minorHAnsi" w:eastAsiaTheme="minorEastAsia" w:hAnsiTheme="minorHAnsi" w:cstheme="minorBidi"/>
            <w:noProof/>
            <w:sz w:val="22"/>
            <w:szCs w:val="22"/>
            <w:lang w:eastAsia="sl-SI"/>
          </w:rPr>
          <w:tab/>
        </w:r>
        <w:r w:rsidR="00E34845" w:rsidRPr="007F4080">
          <w:rPr>
            <w:rStyle w:val="Hyperlink"/>
            <w:noProof/>
          </w:rPr>
          <w:t>Obrtniške izvedbe</w:t>
        </w:r>
        <w:r w:rsidR="00E34845">
          <w:rPr>
            <w:noProof/>
            <w:webHidden/>
          </w:rPr>
          <w:tab/>
        </w:r>
        <w:r w:rsidR="00E34845">
          <w:rPr>
            <w:noProof/>
            <w:webHidden/>
          </w:rPr>
          <w:fldChar w:fldCharType="begin"/>
        </w:r>
        <w:r w:rsidR="00E34845">
          <w:rPr>
            <w:noProof/>
            <w:webHidden/>
          </w:rPr>
          <w:instrText xml:space="preserve"> PAGEREF _Toc81474133 \h </w:instrText>
        </w:r>
        <w:r w:rsidR="00E34845">
          <w:rPr>
            <w:noProof/>
            <w:webHidden/>
          </w:rPr>
        </w:r>
        <w:r w:rsidR="00E34845">
          <w:rPr>
            <w:noProof/>
            <w:webHidden/>
          </w:rPr>
          <w:fldChar w:fldCharType="separate"/>
        </w:r>
        <w:r w:rsidR="00E34845">
          <w:rPr>
            <w:noProof/>
            <w:webHidden/>
          </w:rPr>
          <w:t>11</w:t>
        </w:r>
        <w:r w:rsidR="00E34845">
          <w:rPr>
            <w:noProof/>
            <w:webHidden/>
          </w:rPr>
          <w:fldChar w:fldCharType="end"/>
        </w:r>
      </w:hyperlink>
    </w:p>
    <w:p w14:paraId="2524D186" w14:textId="3A47AC55" w:rsidR="00E34845" w:rsidRDefault="009C6032">
      <w:pPr>
        <w:pStyle w:val="TOC3"/>
        <w:rPr>
          <w:rFonts w:asciiTheme="minorHAnsi" w:eastAsiaTheme="minorEastAsia" w:hAnsiTheme="minorHAnsi" w:cstheme="minorBidi"/>
          <w:noProof/>
          <w:sz w:val="22"/>
          <w:szCs w:val="22"/>
          <w:lang w:eastAsia="sl-SI"/>
        </w:rPr>
      </w:pPr>
      <w:hyperlink w:anchor="_Toc81474134" w:history="1">
        <w:r w:rsidR="00E34845" w:rsidRPr="007F4080">
          <w:rPr>
            <w:rStyle w:val="Hyperlink"/>
            <w:noProof/>
          </w:rPr>
          <w:t>5. 3.</w:t>
        </w:r>
        <w:r w:rsidR="00E34845">
          <w:rPr>
            <w:rFonts w:asciiTheme="minorHAnsi" w:eastAsiaTheme="minorEastAsia" w:hAnsiTheme="minorHAnsi" w:cstheme="minorBidi"/>
            <w:noProof/>
            <w:sz w:val="22"/>
            <w:szCs w:val="22"/>
            <w:lang w:eastAsia="sl-SI"/>
          </w:rPr>
          <w:tab/>
        </w:r>
        <w:r w:rsidR="00E34845" w:rsidRPr="007F4080">
          <w:rPr>
            <w:rStyle w:val="Hyperlink"/>
            <w:noProof/>
          </w:rPr>
          <w:t>Izvedba ureditve odprtih površin</w:t>
        </w:r>
        <w:r w:rsidR="00E34845">
          <w:rPr>
            <w:noProof/>
            <w:webHidden/>
          </w:rPr>
          <w:tab/>
        </w:r>
        <w:r w:rsidR="00E34845">
          <w:rPr>
            <w:noProof/>
            <w:webHidden/>
          </w:rPr>
          <w:fldChar w:fldCharType="begin"/>
        </w:r>
        <w:r w:rsidR="00E34845">
          <w:rPr>
            <w:noProof/>
            <w:webHidden/>
          </w:rPr>
          <w:instrText xml:space="preserve"> PAGEREF _Toc81474134 \h </w:instrText>
        </w:r>
        <w:r w:rsidR="00E34845">
          <w:rPr>
            <w:noProof/>
            <w:webHidden/>
          </w:rPr>
        </w:r>
        <w:r w:rsidR="00E34845">
          <w:rPr>
            <w:noProof/>
            <w:webHidden/>
          </w:rPr>
          <w:fldChar w:fldCharType="separate"/>
        </w:r>
        <w:r w:rsidR="00E34845">
          <w:rPr>
            <w:noProof/>
            <w:webHidden/>
          </w:rPr>
          <w:t>12</w:t>
        </w:r>
        <w:r w:rsidR="00E34845">
          <w:rPr>
            <w:noProof/>
            <w:webHidden/>
          </w:rPr>
          <w:fldChar w:fldCharType="end"/>
        </w:r>
      </w:hyperlink>
    </w:p>
    <w:p w14:paraId="1086CCB0" w14:textId="0FA5F76B" w:rsidR="00E34845" w:rsidRDefault="009C6032">
      <w:pPr>
        <w:pStyle w:val="TOC2"/>
        <w:rPr>
          <w:rFonts w:asciiTheme="minorHAnsi" w:eastAsiaTheme="minorEastAsia" w:hAnsiTheme="minorHAnsi" w:cstheme="minorBidi"/>
          <w:noProof/>
          <w:sz w:val="22"/>
          <w:szCs w:val="22"/>
          <w:lang w:eastAsia="sl-SI"/>
        </w:rPr>
      </w:pPr>
      <w:hyperlink w:anchor="_Toc81474135" w:history="1">
        <w:r w:rsidR="00E34845" w:rsidRPr="007F4080">
          <w:rPr>
            <w:rStyle w:val="Hyperlink"/>
            <w:noProof/>
          </w:rPr>
          <w:t>6.</w:t>
        </w:r>
        <w:r w:rsidR="00E34845">
          <w:rPr>
            <w:rFonts w:asciiTheme="minorHAnsi" w:eastAsiaTheme="minorEastAsia" w:hAnsiTheme="minorHAnsi" w:cstheme="minorBidi"/>
            <w:noProof/>
            <w:sz w:val="22"/>
            <w:szCs w:val="22"/>
            <w:lang w:eastAsia="sl-SI"/>
          </w:rPr>
          <w:tab/>
        </w:r>
        <w:r w:rsidR="00E34845" w:rsidRPr="007F4080">
          <w:rPr>
            <w:rStyle w:val="Hyperlink"/>
            <w:noProof/>
          </w:rPr>
          <w:t>Sestave konstrukcijskih sklopov</w:t>
        </w:r>
        <w:r w:rsidR="00E34845">
          <w:rPr>
            <w:noProof/>
            <w:webHidden/>
          </w:rPr>
          <w:tab/>
        </w:r>
        <w:r w:rsidR="00E34845">
          <w:rPr>
            <w:noProof/>
            <w:webHidden/>
          </w:rPr>
          <w:fldChar w:fldCharType="begin"/>
        </w:r>
        <w:r w:rsidR="00E34845">
          <w:rPr>
            <w:noProof/>
            <w:webHidden/>
          </w:rPr>
          <w:instrText xml:space="preserve"> PAGEREF _Toc81474135 \h </w:instrText>
        </w:r>
        <w:r w:rsidR="00E34845">
          <w:rPr>
            <w:noProof/>
            <w:webHidden/>
          </w:rPr>
        </w:r>
        <w:r w:rsidR="00E34845">
          <w:rPr>
            <w:noProof/>
            <w:webHidden/>
          </w:rPr>
          <w:fldChar w:fldCharType="separate"/>
        </w:r>
        <w:r w:rsidR="00E34845">
          <w:rPr>
            <w:noProof/>
            <w:webHidden/>
          </w:rPr>
          <w:t>13</w:t>
        </w:r>
        <w:r w:rsidR="00E34845">
          <w:rPr>
            <w:noProof/>
            <w:webHidden/>
          </w:rPr>
          <w:fldChar w:fldCharType="end"/>
        </w:r>
      </w:hyperlink>
    </w:p>
    <w:p w14:paraId="1E672899" w14:textId="130DCFA7" w:rsidR="00E34845" w:rsidRDefault="009C6032">
      <w:pPr>
        <w:pStyle w:val="TOC3"/>
        <w:rPr>
          <w:rFonts w:asciiTheme="minorHAnsi" w:eastAsiaTheme="minorEastAsia" w:hAnsiTheme="minorHAnsi" w:cstheme="minorBidi"/>
          <w:noProof/>
          <w:sz w:val="22"/>
          <w:szCs w:val="22"/>
          <w:lang w:eastAsia="sl-SI"/>
        </w:rPr>
      </w:pPr>
      <w:hyperlink w:anchor="_Toc81474136" w:history="1">
        <w:r w:rsidR="00E34845" w:rsidRPr="007F4080">
          <w:rPr>
            <w:rStyle w:val="Hyperlink"/>
            <w:noProof/>
          </w:rPr>
          <w:t>6. 1.</w:t>
        </w:r>
        <w:r w:rsidR="00E34845">
          <w:rPr>
            <w:rFonts w:asciiTheme="minorHAnsi" w:eastAsiaTheme="minorEastAsia" w:hAnsiTheme="minorHAnsi" w:cstheme="minorBidi"/>
            <w:noProof/>
            <w:sz w:val="22"/>
            <w:szCs w:val="22"/>
            <w:lang w:eastAsia="sl-SI"/>
          </w:rPr>
          <w:tab/>
        </w:r>
        <w:r w:rsidR="00E34845" w:rsidRPr="007F4080">
          <w:rPr>
            <w:rStyle w:val="Hyperlink"/>
            <w:noProof/>
          </w:rPr>
          <w:t>Sestave horizontalnih konstrukcij (medetažne konstrukcije, strehe)</w:t>
        </w:r>
        <w:r w:rsidR="00E34845">
          <w:rPr>
            <w:noProof/>
            <w:webHidden/>
          </w:rPr>
          <w:tab/>
        </w:r>
        <w:r w:rsidR="00E34845">
          <w:rPr>
            <w:noProof/>
            <w:webHidden/>
          </w:rPr>
          <w:fldChar w:fldCharType="begin"/>
        </w:r>
        <w:r w:rsidR="00E34845">
          <w:rPr>
            <w:noProof/>
            <w:webHidden/>
          </w:rPr>
          <w:instrText xml:space="preserve"> PAGEREF _Toc81474136 \h </w:instrText>
        </w:r>
        <w:r w:rsidR="00E34845">
          <w:rPr>
            <w:noProof/>
            <w:webHidden/>
          </w:rPr>
        </w:r>
        <w:r w:rsidR="00E34845">
          <w:rPr>
            <w:noProof/>
            <w:webHidden/>
          </w:rPr>
          <w:fldChar w:fldCharType="separate"/>
        </w:r>
        <w:r w:rsidR="00E34845">
          <w:rPr>
            <w:noProof/>
            <w:webHidden/>
          </w:rPr>
          <w:t>13</w:t>
        </w:r>
        <w:r w:rsidR="00E34845">
          <w:rPr>
            <w:noProof/>
            <w:webHidden/>
          </w:rPr>
          <w:fldChar w:fldCharType="end"/>
        </w:r>
      </w:hyperlink>
    </w:p>
    <w:p w14:paraId="768D32F2" w14:textId="6CFBD61D" w:rsidR="00E34845" w:rsidRDefault="009C6032">
      <w:pPr>
        <w:pStyle w:val="TOC3"/>
        <w:rPr>
          <w:rFonts w:asciiTheme="minorHAnsi" w:eastAsiaTheme="minorEastAsia" w:hAnsiTheme="minorHAnsi" w:cstheme="minorBidi"/>
          <w:noProof/>
          <w:sz w:val="22"/>
          <w:szCs w:val="22"/>
          <w:lang w:eastAsia="sl-SI"/>
        </w:rPr>
      </w:pPr>
      <w:hyperlink w:anchor="_Toc81474137" w:history="1">
        <w:r w:rsidR="00E34845" w:rsidRPr="007F4080">
          <w:rPr>
            <w:rStyle w:val="Hyperlink"/>
            <w:rFonts w:ascii="Calibri" w:hAnsi="Calibri"/>
            <w:noProof/>
            <w:lang w:eastAsia="sl-SI"/>
          </w:rPr>
          <w:t>6. 2.</w:t>
        </w:r>
        <w:r w:rsidR="00E34845">
          <w:rPr>
            <w:noProof/>
            <w:webHidden/>
          </w:rPr>
          <w:tab/>
        </w:r>
        <w:r w:rsidR="00E34845">
          <w:rPr>
            <w:noProof/>
            <w:webHidden/>
          </w:rPr>
          <w:fldChar w:fldCharType="begin"/>
        </w:r>
        <w:r w:rsidR="00E34845">
          <w:rPr>
            <w:noProof/>
            <w:webHidden/>
          </w:rPr>
          <w:instrText xml:space="preserve"> PAGEREF _Toc81474137 \h </w:instrText>
        </w:r>
        <w:r w:rsidR="00E34845">
          <w:rPr>
            <w:noProof/>
            <w:webHidden/>
          </w:rPr>
        </w:r>
        <w:r w:rsidR="00E34845">
          <w:rPr>
            <w:noProof/>
            <w:webHidden/>
          </w:rPr>
          <w:fldChar w:fldCharType="separate"/>
        </w:r>
        <w:r w:rsidR="00E34845">
          <w:rPr>
            <w:noProof/>
            <w:webHidden/>
          </w:rPr>
          <w:t>16</w:t>
        </w:r>
        <w:r w:rsidR="00E34845">
          <w:rPr>
            <w:noProof/>
            <w:webHidden/>
          </w:rPr>
          <w:fldChar w:fldCharType="end"/>
        </w:r>
      </w:hyperlink>
    </w:p>
    <w:p w14:paraId="21E8650D" w14:textId="52AEA7A2" w:rsidR="00E34845" w:rsidRDefault="009C6032">
      <w:pPr>
        <w:pStyle w:val="TOC3"/>
        <w:rPr>
          <w:rFonts w:asciiTheme="minorHAnsi" w:eastAsiaTheme="minorEastAsia" w:hAnsiTheme="minorHAnsi" w:cstheme="minorBidi"/>
          <w:noProof/>
          <w:sz w:val="22"/>
          <w:szCs w:val="22"/>
          <w:lang w:eastAsia="sl-SI"/>
        </w:rPr>
      </w:pPr>
      <w:hyperlink w:anchor="_Toc81474138" w:history="1">
        <w:r w:rsidR="00E34845" w:rsidRPr="007F4080">
          <w:rPr>
            <w:rStyle w:val="Hyperlink"/>
            <w:noProof/>
          </w:rPr>
          <w:t>6. 3.</w:t>
        </w:r>
        <w:r w:rsidR="00E34845">
          <w:rPr>
            <w:rFonts w:asciiTheme="minorHAnsi" w:eastAsiaTheme="minorEastAsia" w:hAnsiTheme="minorHAnsi" w:cstheme="minorBidi"/>
            <w:noProof/>
            <w:sz w:val="22"/>
            <w:szCs w:val="22"/>
            <w:lang w:eastAsia="sl-SI"/>
          </w:rPr>
          <w:tab/>
        </w:r>
        <w:r w:rsidR="00E34845" w:rsidRPr="007F4080">
          <w:rPr>
            <w:rStyle w:val="Hyperlink"/>
            <w:noProof/>
          </w:rPr>
          <w:t>Sestave vertikalnih konstrukcij (nosilne, nenosilne, predelne stene)</w:t>
        </w:r>
        <w:r w:rsidR="00E34845">
          <w:rPr>
            <w:noProof/>
            <w:webHidden/>
          </w:rPr>
          <w:tab/>
        </w:r>
        <w:r w:rsidR="00E34845">
          <w:rPr>
            <w:noProof/>
            <w:webHidden/>
          </w:rPr>
          <w:fldChar w:fldCharType="begin"/>
        </w:r>
        <w:r w:rsidR="00E34845">
          <w:rPr>
            <w:noProof/>
            <w:webHidden/>
          </w:rPr>
          <w:instrText xml:space="preserve"> PAGEREF _Toc81474138 \h </w:instrText>
        </w:r>
        <w:r w:rsidR="00E34845">
          <w:rPr>
            <w:noProof/>
            <w:webHidden/>
          </w:rPr>
        </w:r>
        <w:r w:rsidR="00E34845">
          <w:rPr>
            <w:noProof/>
            <w:webHidden/>
          </w:rPr>
          <w:fldChar w:fldCharType="separate"/>
        </w:r>
        <w:r w:rsidR="00E34845">
          <w:rPr>
            <w:noProof/>
            <w:webHidden/>
          </w:rPr>
          <w:t>18</w:t>
        </w:r>
        <w:r w:rsidR="00E34845">
          <w:rPr>
            <w:noProof/>
            <w:webHidden/>
          </w:rPr>
          <w:fldChar w:fldCharType="end"/>
        </w:r>
      </w:hyperlink>
    </w:p>
    <w:p w14:paraId="6B79765E" w14:textId="7720EA66" w:rsidR="00E34845" w:rsidRDefault="009C6032">
      <w:pPr>
        <w:pStyle w:val="TOC3"/>
        <w:rPr>
          <w:rFonts w:asciiTheme="minorHAnsi" w:eastAsiaTheme="minorEastAsia" w:hAnsiTheme="minorHAnsi" w:cstheme="minorBidi"/>
          <w:noProof/>
          <w:sz w:val="22"/>
          <w:szCs w:val="22"/>
          <w:lang w:eastAsia="sl-SI"/>
        </w:rPr>
      </w:pPr>
      <w:hyperlink w:anchor="_Toc81474139" w:history="1">
        <w:r w:rsidR="00E34845" w:rsidRPr="007F4080">
          <w:rPr>
            <w:rStyle w:val="Hyperlink"/>
            <w:noProof/>
          </w:rPr>
          <w:t>6. 4.</w:t>
        </w:r>
        <w:r w:rsidR="00E34845">
          <w:rPr>
            <w:rFonts w:asciiTheme="minorHAnsi" w:eastAsiaTheme="minorEastAsia" w:hAnsiTheme="minorHAnsi" w:cstheme="minorBidi"/>
            <w:noProof/>
            <w:sz w:val="22"/>
            <w:szCs w:val="22"/>
            <w:lang w:eastAsia="sl-SI"/>
          </w:rPr>
          <w:tab/>
        </w:r>
        <w:r w:rsidR="00E34845" w:rsidRPr="007F4080">
          <w:rPr>
            <w:rStyle w:val="Hyperlink"/>
            <w:noProof/>
          </w:rPr>
          <w:t>Obloge</w:t>
        </w:r>
        <w:r w:rsidR="00E34845">
          <w:rPr>
            <w:noProof/>
            <w:webHidden/>
          </w:rPr>
          <w:tab/>
        </w:r>
        <w:r w:rsidR="00E34845">
          <w:rPr>
            <w:noProof/>
            <w:webHidden/>
          </w:rPr>
          <w:fldChar w:fldCharType="begin"/>
        </w:r>
        <w:r w:rsidR="00E34845">
          <w:rPr>
            <w:noProof/>
            <w:webHidden/>
          </w:rPr>
          <w:instrText xml:space="preserve"> PAGEREF _Toc81474139 \h </w:instrText>
        </w:r>
        <w:r w:rsidR="00E34845">
          <w:rPr>
            <w:noProof/>
            <w:webHidden/>
          </w:rPr>
        </w:r>
        <w:r w:rsidR="00E34845">
          <w:rPr>
            <w:noProof/>
            <w:webHidden/>
          </w:rPr>
          <w:fldChar w:fldCharType="separate"/>
        </w:r>
        <w:r w:rsidR="00E34845">
          <w:rPr>
            <w:noProof/>
            <w:webHidden/>
          </w:rPr>
          <w:t>19</w:t>
        </w:r>
        <w:r w:rsidR="00E34845">
          <w:rPr>
            <w:noProof/>
            <w:webHidden/>
          </w:rPr>
          <w:fldChar w:fldCharType="end"/>
        </w:r>
      </w:hyperlink>
    </w:p>
    <w:p w14:paraId="2DBEDB67" w14:textId="58B567B4" w:rsidR="00E34845" w:rsidRDefault="009C6032">
      <w:pPr>
        <w:pStyle w:val="TOC2"/>
        <w:rPr>
          <w:rFonts w:asciiTheme="minorHAnsi" w:eastAsiaTheme="minorEastAsia" w:hAnsiTheme="minorHAnsi" w:cstheme="minorBidi"/>
          <w:noProof/>
          <w:sz w:val="22"/>
          <w:szCs w:val="22"/>
          <w:lang w:eastAsia="sl-SI"/>
        </w:rPr>
      </w:pPr>
      <w:hyperlink w:anchor="_Toc81474140" w:history="1">
        <w:r w:rsidR="00E34845" w:rsidRPr="007F4080">
          <w:rPr>
            <w:rStyle w:val="Hyperlink"/>
            <w:noProof/>
          </w:rPr>
          <w:t>7.</w:t>
        </w:r>
        <w:r w:rsidR="00E34845">
          <w:rPr>
            <w:rFonts w:asciiTheme="minorHAnsi" w:eastAsiaTheme="minorEastAsia" w:hAnsiTheme="minorHAnsi" w:cstheme="minorBidi"/>
            <w:noProof/>
            <w:sz w:val="22"/>
            <w:szCs w:val="22"/>
            <w:lang w:eastAsia="sl-SI"/>
          </w:rPr>
          <w:tab/>
        </w:r>
        <w:r w:rsidR="00E34845" w:rsidRPr="007F4080">
          <w:rPr>
            <w:rStyle w:val="Hyperlink"/>
            <w:noProof/>
          </w:rPr>
          <w:t>Tabele prostorov s površinami</w:t>
        </w:r>
        <w:r w:rsidR="00E34845">
          <w:rPr>
            <w:noProof/>
            <w:webHidden/>
          </w:rPr>
          <w:tab/>
        </w:r>
        <w:r w:rsidR="00E34845">
          <w:rPr>
            <w:noProof/>
            <w:webHidden/>
          </w:rPr>
          <w:fldChar w:fldCharType="begin"/>
        </w:r>
        <w:r w:rsidR="00E34845">
          <w:rPr>
            <w:noProof/>
            <w:webHidden/>
          </w:rPr>
          <w:instrText xml:space="preserve"> PAGEREF _Toc81474140 \h </w:instrText>
        </w:r>
        <w:r w:rsidR="00E34845">
          <w:rPr>
            <w:noProof/>
            <w:webHidden/>
          </w:rPr>
        </w:r>
        <w:r w:rsidR="00E34845">
          <w:rPr>
            <w:noProof/>
            <w:webHidden/>
          </w:rPr>
          <w:fldChar w:fldCharType="separate"/>
        </w:r>
        <w:r w:rsidR="00E34845">
          <w:rPr>
            <w:noProof/>
            <w:webHidden/>
          </w:rPr>
          <w:t>20</w:t>
        </w:r>
        <w:r w:rsidR="00E34845">
          <w:rPr>
            <w:noProof/>
            <w:webHidden/>
          </w:rPr>
          <w:fldChar w:fldCharType="end"/>
        </w:r>
      </w:hyperlink>
    </w:p>
    <w:p w14:paraId="0DF3BD96" w14:textId="4FFE9191" w:rsidR="00E34845" w:rsidRDefault="009C6032">
      <w:pPr>
        <w:pStyle w:val="TOC1"/>
        <w:rPr>
          <w:rFonts w:asciiTheme="minorHAnsi" w:eastAsiaTheme="minorEastAsia" w:hAnsiTheme="minorHAnsi" w:cstheme="minorBidi"/>
          <w:noProof/>
          <w:sz w:val="22"/>
          <w:szCs w:val="22"/>
          <w:lang w:eastAsia="sl-SI"/>
        </w:rPr>
      </w:pPr>
      <w:hyperlink w:anchor="_Toc81474141" w:history="1">
        <w:r w:rsidR="00E34845" w:rsidRPr="007F4080">
          <w:rPr>
            <w:rStyle w:val="Hyperlink"/>
            <w:noProof/>
          </w:rPr>
          <w:t>B.</w:t>
        </w:r>
        <w:r w:rsidR="00E34845">
          <w:rPr>
            <w:rFonts w:asciiTheme="minorHAnsi" w:eastAsiaTheme="minorEastAsia" w:hAnsiTheme="minorHAnsi" w:cstheme="minorBidi"/>
            <w:noProof/>
            <w:sz w:val="22"/>
            <w:szCs w:val="22"/>
            <w:lang w:eastAsia="sl-SI"/>
          </w:rPr>
          <w:tab/>
        </w:r>
        <w:r w:rsidR="00E34845" w:rsidRPr="007F4080">
          <w:rPr>
            <w:rStyle w:val="Hyperlink"/>
            <w:noProof/>
          </w:rPr>
          <w:t>LOKACIJSKI PRIKAZI</w:t>
        </w:r>
        <w:r w:rsidR="00E34845">
          <w:rPr>
            <w:noProof/>
            <w:webHidden/>
          </w:rPr>
          <w:tab/>
        </w:r>
        <w:r w:rsidR="00E34845">
          <w:rPr>
            <w:noProof/>
            <w:webHidden/>
          </w:rPr>
          <w:fldChar w:fldCharType="begin"/>
        </w:r>
        <w:r w:rsidR="00E34845">
          <w:rPr>
            <w:noProof/>
            <w:webHidden/>
          </w:rPr>
          <w:instrText xml:space="preserve"> PAGEREF _Toc81474141 \h </w:instrText>
        </w:r>
        <w:r w:rsidR="00E34845">
          <w:rPr>
            <w:noProof/>
            <w:webHidden/>
          </w:rPr>
        </w:r>
        <w:r w:rsidR="00E34845">
          <w:rPr>
            <w:noProof/>
            <w:webHidden/>
          </w:rPr>
          <w:fldChar w:fldCharType="separate"/>
        </w:r>
        <w:r w:rsidR="00E34845">
          <w:rPr>
            <w:noProof/>
            <w:webHidden/>
          </w:rPr>
          <w:t>24</w:t>
        </w:r>
        <w:r w:rsidR="00E34845">
          <w:rPr>
            <w:noProof/>
            <w:webHidden/>
          </w:rPr>
          <w:fldChar w:fldCharType="end"/>
        </w:r>
      </w:hyperlink>
    </w:p>
    <w:p w14:paraId="5ABCDBB0" w14:textId="23ABB011" w:rsidR="00E34845" w:rsidRDefault="009C6032">
      <w:pPr>
        <w:pStyle w:val="TOC1"/>
        <w:rPr>
          <w:rFonts w:asciiTheme="minorHAnsi" w:eastAsiaTheme="minorEastAsia" w:hAnsiTheme="minorHAnsi" w:cstheme="minorBidi"/>
          <w:noProof/>
          <w:sz w:val="22"/>
          <w:szCs w:val="22"/>
          <w:lang w:eastAsia="sl-SI"/>
        </w:rPr>
      </w:pPr>
      <w:hyperlink w:anchor="_Toc81474142" w:history="1">
        <w:r w:rsidR="00E34845" w:rsidRPr="007F4080">
          <w:rPr>
            <w:rStyle w:val="Hyperlink"/>
            <w:noProof/>
          </w:rPr>
          <w:t>C.</w:t>
        </w:r>
        <w:r w:rsidR="00E34845">
          <w:rPr>
            <w:rFonts w:asciiTheme="minorHAnsi" w:eastAsiaTheme="minorEastAsia" w:hAnsiTheme="minorHAnsi" w:cstheme="minorBidi"/>
            <w:noProof/>
            <w:sz w:val="22"/>
            <w:szCs w:val="22"/>
            <w:lang w:eastAsia="sl-SI"/>
          </w:rPr>
          <w:tab/>
        </w:r>
        <w:r w:rsidR="00E34845" w:rsidRPr="007F4080">
          <w:rPr>
            <w:rStyle w:val="Hyperlink"/>
            <w:noProof/>
          </w:rPr>
          <w:t>TEHNIČNI PRIKAZI</w:t>
        </w:r>
        <w:r w:rsidR="00E34845">
          <w:rPr>
            <w:noProof/>
            <w:webHidden/>
          </w:rPr>
          <w:tab/>
        </w:r>
        <w:r w:rsidR="00E34845">
          <w:rPr>
            <w:noProof/>
            <w:webHidden/>
          </w:rPr>
          <w:fldChar w:fldCharType="begin"/>
        </w:r>
        <w:r w:rsidR="00E34845">
          <w:rPr>
            <w:noProof/>
            <w:webHidden/>
          </w:rPr>
          <w:instrText xml:space="preserve"> PAGEREF _Toc81474142 \h </w:instrText>
        </w:r>
        <w:r w:rsidR="00E34845">
          <w:rPr>
            <w:noProof/>
            <w:webHidden/>
          </w:rPr>
        </w:r>
        <w:r w:rsidR="00E34845">
          <w:rPr>
            <w:noProof/>
            <w:webHidden/>
          </w:rPr>
          <w:fldChar w:fldCharType="separate"/>
        </w:r>
        <w:r w:rsidR="00E34845">
          <w:rPr>
            <w:noProof/>
            <w:webHidden/>
          </w:rPr>
          <w:t>25</w:t>
        </w:r>
        <w:r w:rsidR="00E34845">
          <w:rPr>
            <w:noProof/>
            <w:webHidden/>
          </w:rPr>
          <w:fldChar w:fldCharType="end"/>
        </w:r>
      </w:hyperlink>
    </w:p>
    <w:p w14:paraId="1A44D19F" w14:textId="2A7C0214" w:rsidR="00E34845" w:rsidRDefault="009C6032">
      <w:pPr>
        <w:pStyle w:val="TOC2"/>
        <w:rPr>
          <w:rFonts w:asciiTheme="minorHAnsi" w:eastAsiaTheme="minorEastAsia" w:hAnsiTheme="minorHAnsi" w:cstheme="minorBidi"/>
          <w:noProof/>
          <w:sz w:val="22"/>
          <w:szCs w:val="22"/>
          <w:lang w:eastAsia="sl-SI"/>
        </w:rPr>
      </w:pPr>
      <w:hyperlink w:anchor="_Toc81474143" w:history="1">
        <w:r w:rsidR="00E34845" w:rsidRPr="007F4080">
          <w:rPr>
            <w:rStyle w:val="Hyperlink"/>
            <w:noProof/>
          </w:rPr>
          <w:t>1.</w:t>
        </w:r>
        <w:r w:rsidR="00E34845">
          <w:rPr>
            <w:rFonts w:asciiTheme="minorHAnsi" w:eastAsiaTheme="minorEastAsia" w:hAnsiTheme="minorHAnsi" w:cstheme="minorBidi"/>
            <w:noProof/>
            <w:sz w:val="22"/>
            <w:szCs w:val="22"/>
            <w:lang w:eastAsia="sl-SI"/>
          </w:rPr>
          <w:tab/>
        </w:r>
        <w:r w:rsidR="00E34845" w:rsidRPr="007F4080">
          <w:rPr>
            <w:rStyle w:val="Hyperlink"/>
            <w:noProof/>
          </w:rPr>
          <w:t>TEHNIČNI PRIKAZI DOPUSTNIH MANJŠIH ODSTOPANJ</w:t>
        </w:r>
        <w:r w:rsidR="00E34845">
          <w:rPr>
            <w:noProof/>
            <w:webHidden/>
          </w:rPr>
          <w:tab/>
        </w:r>
        <w:r w:rsidR="00E34845">
          <w:rPr>
            <w:noProof/>
            <w:webHidden/>
          </w:rPr>
          <w:fldChar w:fldCharType="begin"/>
        </w:r>
        <w:r w:rsidR="00E34845">
          <w:rPr>
            <w:noProof/>
            <w:webHidden/>
          </w:rPr>
          <w:instrText xml:space="preserve"> PAGEREF _Toc81474143 \h </w:instrText>
        </w:r>
        <w:r w:rsidR="00E34845">
          <w:rPr>
            <w:noProof/>
            <w:webHidden/>
          </w:rPr>
        </w:r>
        <w:r w:rsidR="00E34845">
          <w:rPr>
            <w:noProof/>
            <w:webHidden/>
          </w:rPr>
          <w:fldChar w:fldCharType="separate"/>
        </w:r>
        <w:r w:rsidR="00E34845">
          <w:rPr>
            <w:noProof/>
            <w:webHidden/>
          </w:rPr>
          <w:t>25</w:t>
        </w:r>
        <w:r w:rsidR="00E34845">
          <w:rPr>
            <w:noProof/>
            <w:webHidden/>
          </w:rPr>
          <w:fldChar w:fldCharType="end"/>
        </w:r>
      </w:hyperlink>
    </w:p>
    <w:p w14:paraId="5D2A7CB4" w14:textId="0BE9F72E" w:rsidR="00E34845" w:rsidRDefault="009C6032">
      <w:pPr>
        <w:pStyle w:val="TOC2"/>
        <w:rPr>
          <w:rFonts w:asciiTheme="minorHAnsi" w:eastAsiaTheme="minorEastAsia" w:hAnsiTheme="minorHAnsi" w:cstheme="minorBidi"/>
          <w:noProof/>
          <w:sz w:val="22"/>
          <w:szCs w:val="22"/>
          <w:lang w:eastAsia="sl-SI"/>
        </w:rPr>
      </w:pPr>
      <w:hyperlink w:anchor="_Toc81474144" w:history="1">
        <w:r w:rsidR="00E34845" w:rsidRPr="007F4080">
          <w:rPr>
            <w:rStyle w:val="Hyperlink"/>
            <w:noProof/>
          </w:rPr>
          <w:t>2.</w:t>
        </w:r>
        <w:r w:rsidR="00E34845">
          <w:rPr>
            <w:rFonts w:asciiTheme="minorHAnsi" w:eastAsiaTheme="minorEastAsia" w:hAnsiTheme="minorHAnsi" w:cstheme="minorBidi"/>
            <w:noProof/>
            <w:sz w:val="22"/>
            <w:szCs w:val="22"/>
            <w:lang w:eastAsia="sl-SI"/>
          </w:rPr>
          <w:tab/>
        </w:r>
        <w:r w:rsidR="00E34845" w:rsidRPr="007F4080">
          <w:rPr>
            <w:rStyle w:val="Hyperlink"/>
            <w:noProof/>
          </w:rPr>
          <w:t>TEHNIČNI PRIKAZI</w:t>
        </w:r>
        <w:r w:rsidR="00E34845">
          <w:rPr>
            <w:noProof/>
            <w:webHidden/>
          </w:rPr>
          <w:tab/>
        </w:r>
        <w:r w:rsidR="00E34845">
          <w:rPr>
            <w:noProof/>
            <w:webHidden/>
          </w:rPr>
          <w:fldChar w:fldCharType="begin"/>
        </w:r>
        <w:r w:rsidR="00E34845">
          <w:rPr>
            <w:noProof/>
            <w:webHidden/>
          </w:rPr>
          <w:instrText xml:space="preserve"> PAGEREF _Toc81474144 \h </w:instrText>
        </w:r>
        <w:r w:rsidR="00E34845">
          <w:rPr>
            <w:noProof/>
            <w:webHidden/>
          </w:rPr>
        </w:r>
        <w:r w:rsidR="00E34845">
          <w:rPr>
            <w:noProof/>
            <w:webHidden/>
          </w:rPr>
          <w:fldChar w:fldCharType="separate"/>
        </w:r>
        <w:r w:rsidR="00E34845">
          <w:rPr>
            <w:noProof/>
            <w:webHidden/>
          </w:rPr>
          <w:t>25</w:t>
        </w:r>
        <w:r w:rsidR="00E34845">
          <w:rPr>
            <w:noProof/>
            <w:webHidden/>
          </w:rPr>
          <w:fldChar w:fldCharType="end"/>
        </w:r>
      </w:hyperlink>
    </w:p>
    <w:p w14:paraId="40E8E08C" w14:textId="41FEEB38" w:rsidR="00A75DEC" w:rsidRDefault="00A75DEC" w:rsidP="00A75DEC">
      <w:r>
        <w:fldChar w:fldCharType="end"/>
      </w:r>
    </w:p>
    <w:p w14:paraId="5F1D77B0" w14:textId="77777777" w:rsidR="000D41EA" w:rsidRPr="00876F89" w:rsidRDefault="00F02331" w:rsidP="00876F89">
      <w:pPr>
        <w:pStyle w:val="Heading2"/>
      </w:pPr>
      <w:bookmarkStart w:id="8" w:name="_Toc19111069"/>
      <w:bookmarkStart w:id="9" w:name="_Toc81474115"/>
      <w:bookmarkEnd w:id="4"/>
      <w:r w:rsidRPr="00876F89">
        <w:t>Splošne opombe</w:t>
      </w:r>
      <w:bookmarkEnd w:id="8"/>
      <w:bookmarkEnd w:id="9"/>
    </w:p>
    <w:p w14:paraId="0885736E" w14:textId="77777777" w:rsidR="000D41EA" w:rsidRPr="002B1997" w:rsidRDefault="00F02331" w:rsidP="00B80FEA">
      <w:pPr>
        <w:pStyle w:val="Heading3"/>
      </w:pPr>
      <w:bookmarkStart w:id="10" w:name="_Toc19111070"/>
      <w:bookmarkStart w:id="11" w:name="_Toc81474116"/>
      <w:r w:rsidRPr="002B1997">
        <w:t>Splošna navodila in opozorila glede uporabe načrta</w:t>
      </w:r>
      <w:bookmarkEnd w:id="10"/>
      <w:bookmarkEnd w:id="11"/>
    </w:p>
    <w:p w14:paraId="02AA0A4C" w14:textId="77777777" w:rsidR="000D41EA" w:rsidRDefault="000D41EA" w:rsidP="00DD1D22">
      <w:r w:rsidRPr="003C3B98">
        <w:t>Izdelavo ponudb za izvedbo in izvedbo projekta je potrebno izdelati skladno z načrtom. Načrt je potrebno upoštevati v celoti (risbe, opisi in popisi). V primeru tiskarskih napak</w:t>
      </w:r>
      <w:r w:rsidR="003C3B98">
        <w:t>,</w:t>
      </w:r>
      <w:r w:rsidRPr="003C3B98">
        <w:t xml:space="preserve"> morebitnih neskladij v projektu</w:t>
      </w:r>
      <w:r w:rsidR="003C3B98">
        <w:t xml:space="preserve"> ali tehničnih pomanjkljivosti izvedbenih detajlov, risb, opisov ali popisov</w:t>
      </w:r>
      <w:r w:rsidRPr="003C3B98">
        <w:t xml:space="preserve"> je ponudnik ali izvajalec dolžan na to opozoriti projekta</w:t>
      </w:r>
      <w:r w:rsidR="003C3B98">
        <w:t>nta</w:t>
      </w:r>
      <w:r w:rsidRPr="003C3B98">
        <w:t>.</w:t>
      </w:r>
      <w:r>
        <w:t xml:space="preserve"> Predloge potrdita </w:t>
      </w:r>
      <w:r w:rsidR="003C3B98">
        <w:t>projektant</w:t>
      </w:r>
      <w:r>
        <w:t xml:space="preserve"> in investitor.</w:t>
      </w:r>
    </w:p>
    <w:p w14:paraId="5059B616" w14:textId="77777777" w:rsidR="000D41EA" w:rsidRDefault="000D41EA" w:rsidP="00DD1D22">
      <w:r>
        <w:t xml:space="preserve">V sklop izvajalčeve ponudbe sodijo vsi delavniški načrti, ki jih pred izvedbo glede tehnične pravilnosti, zahtevane kakovosti in </w:t>
      </w:r>
      <w:r w:rsidR="00F1331D">
        <w:t>videza</w:t>
      </w:r>
      <w:r>
        <w:t xml:space="preserve"> potrdi </w:t>
      </w:r>
      <w:r w:rsidR="003C3B98">
        <w:t>projektant</w:t>
      </w:r>
      <w:r>
        <w:t>.</w:t>
      </w:r>
    </w:p>
    <w:p w14:paraId="1CAB57D8" w14:textId="77777777" w:rsidR="000D41EA" w:rsidRDefault="000D41EA" w:rsidP="00DD1D22">
      <w:r>
        <w:t>Kjer ni opredeljenega izvedbenega industrijskega detajla ali izdelka, ga mora izvajalec pred izvedbo predstaviti,</w:t>
      </w:r>
      <w:r w:rsidR="003C3B98">
        <w:t xml:space="preserve"> i</w:t>
      </w:r>
      <w:r>
        <w:t xml:space="preserve">zbor </w:t>
      </w:r>
      <w:r w:rsidR="003C3B98">
        <w:t xml:space="preserve">pa </w:t>
      </w:r>
      <w:r>
        <w:t>potrdit</w:t>
      </w:r>
      <w:r w:rsidR="003C3B98">
        <w:t>i</w:t>
      </w:r>
      <w:r>
        <w:t xml:space="preserve"> </w:t>
      </w:r>
      <w:r w:rsidR="003C3B98">
        <w:t>projektant</w:t>
      </w:r>
      <w:r>
        <w:t xml:space="preserve"> in investitor.</w:t>
      </w:r>
    </w:p>
    <w:p w14:paraId="7455A885" w14:textId="77777777" w:rsidR="000D41EA" w:rsidRDefault="000D41EA" w:rsidP="00DD1D22">
      <w:r>
        <w:t xml:space="preserve">Vzorce vseh finalnih materialov je ponudnik dolžan predložiti projektantu v potrditev. Kjer so možne alternative v izbiri materiala (finalne obloge površin, njihove obdelave, vidni in nevidni pritrdilni materiali, </w:t>
      </w:r>
      <w:proofErr w:type="spellStart"/>
      <w:r>
        <w:t>podkonstrukcije</w:t>
      </w:r>
      <w:proofErr w:type="spellEnd"/>
      <w:r>
        <w:t>, vzorci potiskov, okovje, obdelave stavbnega pohištva in podobno), je pred izvedbo obvezno predložiti vzorce, ki jih potrdita projektant in investitor.</w:t>
      </w:r>
    </w:p>
    <w:p w14:paraId="152EF938" w14:textId="77777777" w:rsidR="000D41EA" w:rsidRPr="000D41EA" w:rsidRDefault="000D41EA" w:rsidP="00DD1D22">
      <w:pPr>
        <w:pStyle w:val="Opombe"/>
      </w:pPr>
      <w:r>
        <w:t>Dodatna opozorila ali navodila naj se dodajo v logičnem zaporedju.</w:t>
      </w:r>
    </w:p>
    <w:p w14:paraId="461B9968" w14:textId="77777777" w:rsidR="00F1331D" w:rsidRDefault="00F1331D">
      <w:pPr>
        <w:spacing w:line="240" w:lineRule="auto"/>
        <w:ind w:left="0"/>
        <w:rPr>
          <w:rFonts w:ascii="Bahnschrift SemiBold SemiConden" w:eastAsia="Times New Roman" w:hAnsi="Bahnschrift SemiBold SemiConden"/>
          <w:bCs/>
          <w:caps/>
          <w:sz w:val="24"/>
          <w:szCs w:val="24"/>
        </w:rPr>
      </w:pPr>
      <w:r>
        <w:br w:type="page"/>
      </w:r>
    </w:p>
    <w:p w14:paraId="2BD9103C" w14:textId="512BB799" w:rsidR="00A820C1" w:rsidRPr="00876F89" w:rsidRDefault="00BE5EE6" w:rsidP="00876F89">
      <w:pPr>
        <w:pStyle w:val="Heading2"/>
      </w:pPr>
      <w:bookmarkStart w:id="12" w:name="_Toc19111071"/>
      <w:bookmarkStart w:id="13" w:name="_Toc81474117"/>
      <w:r w:rsidRPr="00876F89">
        <w:lastRenderedPageBreak/>
        <w:t>Opis</w:t>
      </w:r>
      <w:r w:rsidR="00A820C1" w:rsidRPr="00876F89">
        <w:t xml:space="preserve"> </w:t>
      </w:r>
      <w:r w:rsidR="00ED61D8" w:rsidRPr="00876F89">
        <w:t>gradnje</w:t>
      </w:r>
      <w:r w:rsidRPr="00876F89">
        <w:t xml:space="preserve"> in nje</w:t>
      </w:r>
      <w:r w:rsidR="00ED61D8" w:rsidRPr="00876F89">
        <w:t>n</w:t>
      </w:r>
      <w:r w:rsidR="00BC7EAA" w:rsidRPr="00876F89">
        <w:t>ih</w:t>
      </w:r>
      <w:r w:rsidRPr="00876F89">
        <w:t xml:space="preserve"> značilnosti</w:t>
      </w:r>
      <w:bookmarkEnd w:id="12"/>
      <w:bookmarkEnd w:id="13"/>
    </w:p>
    <w:p w14:paraId="4150A563" w14:textId="7B01612F" w:rsidR="003C3B98" w:rsidRDefault="003C3B98" w:rsidP="00DD1D22">
      <w:pPr>
        <w:pStyle w:val="Opombe"/>
        <w:rPr>
          <w:highlight w:val="yellow"/>
        </w:rPr>
      </w:pPr>
      <w:r w:rsidRPr="003C3B98">
        <w:t xml:space="preserve">Kratek opis </w:t>
      </w:r>
      <w:r w:rsidR="00ED61D8">
        <w:t xml:space="preserve">vseh </w:t>
      </w:r>
      <w:r>
        <w:t>objekt</w:t>
      </w:r>
      <w:r w:rsidR="00ED61D8">
        <w:t>ov</w:t>
      </w:r>
      <w:r>
        <w:t xml:space="preserve"> </w:t>
      </w:r>
      <w:r w:rsidRPr="003C3B98">
        <w:t xml:space="preserve">in lokacije, </w:t>
      </w:r>
      <w:r>
        <w:t>v katerem</w:t>
      </w:r>
      <w:r w:rsidRPr="003C3B98">
        <w:t xml:space="preserve"> </w:t>
      </w:r>
      <w:r>
        <w:t xml:space="preserve">se </w:t>
      </w:r>
      <w:r w:rsidRPr="003C3B98">
        <w:t>ponudnik</w:t>
      </w:r>
      <w:r>
        <w:t>u</w:t>
      </w:r>
      <w:r w:rsidRPr="003C3B98">
        <w:t xml:space="preserve"> in izvajalc</w:t>
      </w:r>
      <w:r>
        <w:t>em</w:t>
      </w:r>
      <w:r w:rsidRPr="003C3B98">
        <w:t xml:space="preserve"> </w:t>
      </w:r>
      <w:r>
        <w:t>predstavi</w:t>
      </w:r>
      <w:r w:rsidRPr="003C3B98">
        <w:t xml:space="preserve"> kaj, kje in na podlagi česa namerava investitor graditi.</w:t>
      </w:r>
      <w:r>
        <w:t xml:space="preserve"> Podatkov, ki so navedeni v Prilogi 4 Pravilnika ni potrebno ponavljati.</w:t>
      </w:r>
    </w:p>
    <w:p w14:paraId="5899AB72" w14:textId="77777777" w:rsidR="00ED61D8" w:rsidRPr="0075001C" w:rsidRDefault="00ED61D8" w:rsidP="00B80FEA">
      <w:pPr>
        <w:pStyle w:val="Heading3"/>
      </w:pPr>
      <w:bookmarkStart w:id="14" w:name="_Toc81288247"/>
      <w:bookmarkStart w:id="15" w:name="_Toc81474118"/>
      <w:bookmarkStart w:id="16" w:name="_Toc19111072"/>
      <w:r>
        <w:t>Namen posega</w:t>
      </w:r>
      <w:bookmarkEnd w:id="14"/>
      <w:bookmarkEnd w:id="15"/>
    </w:p>
    <w:p w14:paraId="1A530BB5" w14:textId="77777777" w:rsidR="00ED61D8" w:rsidRPr="004C7866" w:rsidRDefault="00ED61D8" w:rsidP="00ED61D8">
      <w:pPr>
        <w:pStyle w:val="Opombe"/>
      </w:pPr>
      <w:r w:rsidRPr="004C7866">
        <w:t xml:space="preserve">Splošni opis </w:t>
      </w:r>
      <w:r>
        <w:t>posega</w:t>
      </w:r>
      <w:r w:rsidRPr="004C7866">
        <w:t xml:space="preserve"> predstavlja uvod za lažjo predstavo in razumevanje </w:t>
      </w:r>
      <w:r>
        <w:t>celote.</w:t>
      </w:r>
      <w:r w:rsidRPr="004C7866">
        <w:t xml:space="preserve"> </w:t>
      </w:r>
      <w:r>
        <w:t>U</w:t>
      </w:r>
      <w:r w:rsidRPr="004C7866">
        <w:t>vod naj bo kratek in jedrnat.</w:t>
      </w:r>
    </w:p>
    <w:p w14:paraId="7EF4E9AE" w14:textId="77777777" w:rsidR="00ED61D8" w:rsidRDefault="00ED61D8" w:rsidP="00A51BFD">
      <w:pPr>
        <w:pStyle w:val="ListParagraph"/>
      </w:pPr>
      <w:r>
        <w:t>Kratek opis posega (en odstavek)</w:t>
      </w:r>
    </w:p>
    <w:p w14:paraId="14B5AAA1" w14:textId="77777777" w:rsidR="00ED61D8" w:rsidRDefault="00ED61D8" w:rsidP="00A51BFD">
      <w:pPr>
        <w:pStyle w:val="ListParagraph"/>
      </w:pPr>
      <w:r>
        <w:t>navedba glavnih in pripadajočih objektov</w:t>
      </w:r>
    </w:p>
    <w:p w14:paraId="185FA40E" w14:textId="77777777" w:rsidR="00ED61D8" w:rsidRPr="004C7866" w:rsidRDefault="00ED61D8" w:rsidP="00A51BFD">
      <w:pPr>
        <w:pStyle w:val="ListParagraph"/>
      </w:pPr>
      <w:r w:rsidRPr="004C7866">
        <w:t>opis lokacije objekta v geografskem smislu (ulica, kraj)</w:t>
      </w:r>
    </w:p>
    <w:p w14:paraId="28255E17" w14:textId="77777777" w:rsidR="00ED61D8" w:rsidRDefault="00ED61D8" w:rsidP="00A51BFD">
      <w:pPr>
        <w:pStyle w:val="ListParagraph"/>
      </w:pPr>
      <w:r>
        <w:t>kratek povzetek projektne naloge, kadar ni priložena</w:t>
      </w:r>
    </w:p>
    <w:p w14:paraId="7B9A2F52" w14:textId="77777777" w:rsidR="00ED61D8" w:rsidRPr="00FD0DF0" w:rsidRDefault="00ED61D8" w:rsidP="00B80FEA">
      <w:pPr>
        <w:pStyle w:val="Heading3"/>
      </w:pPr>
      <w:bookmarkStart w:id="17" w:name="_Toc81474119"/>
      <w:r w:rsidRPr="00FD0DF0">
        <w:t>Opis lokacije z urbanističnimi podatki</w:t>
      </w:r>
      <w:bookmarkEnd w:id="17"/>
    </w:p>
    <w:p w14:paraId="651649CF" w14:textId="77777777" w:rsidR="00ED61D8" w:rsidRPr="00FD0DF0" w:rsidRDefault="00ED61D8" w:rsidP="00A51BFD">
      <w:pPr>
        <w:pStyle w:val="ListParagraph"/>
      </w:pPr>
      <w:r w:rsidRPr="00FD0DF0">
        <w:t xml:space="preserve">urbanistični opis lokacije objekta (enota urejanja, območje namenske rabe, </w:t>
      </w:r>
      <w:r>
        <w:t xml:space="preserve">tipologija, </w:t>
      </w:r>
      <w:r w:rsidRPr="00FD0DF0">
        <w:t>varovalni pasovi, zavarovana območja) in zemljiškoknjižno ter katastrsko stanje (številka parcele, katastrska občina, lastništvo)</w:t>
      </w:r>
    </w:p>
    <w:p w14:paraId="231A6F21" w14:textId="77777777" w:rsidR="00ED61D8" w:rsidRPr="00FD62B4" w:rsidRDefault="00ED61D8" w:rsidP="00A51BFD">
      <w:pPr>
        <w:pStyle w:val="ListParagraph"/>
      </w:pPr>
      <w:r w:rsidRPr="00FD62B4">
        <w:t xml:space="preserve">opis obstoječega stanja zemljišča in </w:t>
      </w:r>
      <w:r>
        <w:t xml:space="preserve">navedba </w:t>
      </w:r>
      <w:r w:rsidRPr="00FD62B4">
        <w:t>obstoječih objektov</w:t>
      </w:r>
    </w:p>
    <w:p w14:paraId="4826122A" w14:textId="77777777" w:rsidR="00ED61D8" w:rsidRPr="00FD62B4" w:rsidRDefault="00ED61D8" w:rsidP="00A51BFD">
      <w:pPr>
        <w:pStyle w:val="ListParagraph"/>
      </w:pPr>
      <w:r w:rsidRPr="00FD62B4">
        <w:t xml:space="preserve">opis oznak posameznih objektov oz. delov objekta kot so prikazani v grafičnem delu (obvezno kadar </w:t>
      </w:r>
      <w:r>
        <w:t>gradnja zajema več objektov</w:t>
      </w:r>
      <w:r w:rsidRPr="00FD62B4">
        <w:t>)</w:t>
      </w:r>
      <w:r>
        <w:t>.</w:t>
      </w:r>
    </w:p>
    <w:p w14:paraId="49147427" w14:textId="44892158" w:rsidR="00ED61D8" w:rsidRPr="0075001C" w:rsidRDefault="00ED61D8" w:rsidP="00B80FEA">
      <w:pPr>
        <w:pStyle w:val="Heading3"/>
      </w:pPr>
      <w:bookmarkStart w:id="18" w:name="_Toc81288249"/>
      <w:bookmarkStart w:id="19" w:name="_Toc81474120"/>
      <w:bookmarkEnd w:id="5"/>
      <w:bookmarkEnd w:id="16"/>
      <w:r w:rsidRPr="0075001C">
        <w:t xml:space="preserve">Splošni opis arhitekturne zasnove in ureditve </w:t>
      </w:r>
      <w:r w:rsidR="008E305A">
        <w:t xml:space="preserve">odprtih površin </w:t>
      </w:r>
      <w:r w:rsidRPr="0075001C">
        <w:t>z opisom usklajenosti s projektno nalogo</w:t>
      </w:r>
      <w:bookmarkEnd w:id="18"/>
      <w:bookmarkEnd w:id="19"/>
    </w:p>
    <w:p w14:paraId="30B8CFB7" w14:textId="77777777" w:rsidR="00ED61D8" w:rsidRPr="004C7866" w:rsidRDefault="00ED61D8" w:rsidP="00ED61D8">
      <w:pPr>
        <w:pStyle w:val="Opombe"/>
      </w:pPr>
      <w:r>
        <w:t>Kadar gre za gradnjo več objektov lahko vsak posamezen objekt opisujemo ločeno in napravimo podnaslov.</w:t>
      </w:r>
    </w:p>
    <w:p w14:paraId="47B5E474" w14:textId="77777777" w:rsidR="00ED61D8" w:rsidRDefault="00ED61D8" w:rsidP="00B80FEA">
      <w:pPr>
        <w:pStyle w:val="Heading4"/>
      </w:pPr>
      <w:r w:rsidRPr="00FD0DF0">
        <w:t xml:space="preserve">Opis obstoječega stanja objekta </w:t>
      </w:r>
    </w:p>
    <w:p w14:paraId="280A02DE" w14:textId="77777777" w:rsidR="00ED61D8" w:rsidRPr="00FD0DF0" w:rsidRDefault="00ED61D8" w:rsidP="00ED61D8">
      <w:pPr>
        <w:pStyle w:val="Opombe"/>
        <w:rPr>
          <w:lang w:val="sk-SK" w:eastAsia="sl-SI"/>
        </w:rPr>
      </w:pPr>
      <w:r w:rsidRPr="00FD0DF0">
        <w:rPr>
          <w:lang w:val="sk-SK" w:eastAsia="sl-SI"/>
        </w:rPr>
        <w:t>(</w:t>
      </w:r>
      <w:r>
        <w:rPr>
          <w:lang w:val="sk-SK" w:eastAsia="sl-SI"/>
        </w:rPr>
        <w:t xml:space="preserve">samo </w:t>
      </w:r>
      <w:r w:rsidRPr="00FD0DF0">
        <w:rPr>
          <w:lang w:val="sk-SK" w:eastAsia="sl-SI"/>
        </w:rPr>
        <w:t>v primeru rekonstrukcije ali prizidave)</w:t>
      </w:r>
    </w:p>
    <w:p w14:paraId="231CD87D" w14:textId="77777777" w:rsidR="00ED61D8" w:rsidRPr="001E1C42" w:rsidRDefault="00ED61D8" w:rsidP="00A51BFD">
      <w:pPr>
        <w:pStyle w:val="ListParagraph"/>
      </w:pPr>
      <w:r w:rsidRPr="001E1C42">
        <w:t xml:space="preserve">opis namembnosti objekta </w:t>
      </w:r>
    </w:p>
    <w:p w14:paraId="24AA0516" w14:textId="77777777" w:rsidR="00ED61D8" w:rsidRDefault="00ED61D8" w:rsidP="00A51BFD">
      <w:pPr>
        <w:pStyle w:val="ListParagraph"/>
      </w:pPr>
      <w:r w:rsidRPr="001E1C42">
        <w:t>opis programske in funkcionalne zasnove z razporeditvijo programov po etažah</w:t>
      </w:r>
    </w:p>
    <w:p w14:paraId="2991D005" w14:textId="77777777" w:rsidR="00ED61D8" w:rsidRDefault="00ED61D8" w:rsidP="00A51BFD">
      <w:pPr>
        <w:pStyle w:val="ListParagraph"/>
      </w:pPr>
      <w:r>
        <w:t>opis obstoječe konstrukcije</w:t>
      </w:r>
    </w:p>
    <w:p w14:paraId="59E61E0A" w14:textId="77777777" w:rsidR="00ED61D8" w:rsidRDefault="00ED61D8" w:rsidP="00A51BFD">
      <w:pPr>
        <w:pStyle w:val="ListParagraph"/>
      </w:pPr>
      <w:r>
        <w:t xml:space="preserve">opis </w:t>
      </w:r>
      <w:r w:rsidRPr="001E1C42">
        <w:t>komunikacij v objektu</w:t>
      </w:r>
    </w:p>
    <w:p w14:paraId="6C1B57BF" w14:textId="77777777" w:rsidR="00ED61D8" w:rsidRDefault="00ED61D8" w:rsidP="00A51BFD">
      <w:pPr>
        <w:pStyle w:val="ListParagraph"/>
      </w:pPr>
      <w:r>
        <w:t>opis zunanje ureditve</w:t>
      </w:r>
    </w:p>
    <w:p w14:paraId="70022CBA" w14:textId="77777777" w:rsidR="00ED61D8" w:rsidRDefault="00ED61D8" w:rsidP="00A51BFD">
      <w:pPr>
        <w:pStyle w:val="ListParagraph"/>
      </w:pPr>
      <w:r>
        <w:t>opis prometne ureditve</w:t>
      </w:r>
    </w:p>
    <w:p w14:paraId="1E7ABC9B" w14:textId="77777777" w:rsidR="00ED61D8" w:rsidRDefault="00ED61D8" w:rsidP="00B80FEA">
      <w:pPr>
        <w:pStyle w:val="Heading4"/>
      </w:pPr>
      <w:r w:rsidRPr="00FD0DF0">
        <w:t xml:space="preserve">Opis </w:t>
      </w:r>
      <w:r>
        <w:t>novega</w:t>
      </w:r>
      <w:r w:rsidRPr="00FD0DF0">
        <w:t xml:space="preserve"> stanja objekta </w:t>
      </w:r>
    </w:p>
    <w:p w14:paraId="65A24279" w14:textId="77777777" w:rsidR="00ED61D8" w:rsidRPr="004C7866" w:rsidRDefault="00ED61D8" w:rsidP="00A51BFD">
      <w:pPr>
        <w:pStyle w:val="ListParagraph"/>
      </w:pPr>
      <w:r w:rsidRPr="004C7866">
        <w:t xml:space="preserve">opis konteksta, v katerem je objekt zgrajen   </w:t>
      </w:r>
    </w:p>
    <w:p w14:paraId="1CDD16B1" w14:textId="77777777" w:rsidR="00ED61D8" w:rsidRPr="004C7866" w:rsidRDefault="00ED61D8" w:rsidP="00A51BFD">
      <w:pPr>
        <w:pStyle w:val="ListParagraph"/>
      </w:pPr>
      <w:r w:rsidRPr="004C7866">
        <w:t>tipologija predvidene zasnove objekta</w:t>
      </w:r>
    </w:p>
    <w:p w14:paraId="68BC4C01" w14:textId="77777777" w:rsidR="00ED61D8" w:rsidRPr="004C7866" w:rsidRDefault="00ED61D8" w:rsidP="00A51BFD">
      <w:pPr>
        <w:pStyle w:val="ListParagraph"/>
      </w:pPr>
      <w:r w:rsidRPr="00A51BFD">
        <w:t>morfologija</w:t>
      </w:r>
      <w:r w:rsidRPr="004C7866">
        <w:t xml:space="preserve"> predvidene gradnje </w:t>
      </w:r>
    </w:p>
    <w:p w14:paraId="1ABCBC0D" w14:textId="77777777" w:rsidR="00ED61D8" w:rsidRPr="004C7866" w:rsidRDefault="00ED61D8" w:rsidP="00A51BFD">
      <w:pPr>
        <w:pStyle w:val="ListParagraph"/>
      </w:pPr>
      <w:r w:rsidRPr="004C7866">
        <w:t>kompozicija, gabariti</w:t>
      </w:r>
    </w:p>
    <w:p w14:paraId="5586F199" w14:textId="77777777" w:rsidR="00ED61D8" w:rsidRPr="004C7866" w:rsidRDefault="00ED61D8" w:rsidP="00A51BFD">
      <w:pPr>
        <w:pStyle w:val="ListParagraph"/>
      </w:pPr>
      <w:r w:rsidRPr="004C7866">
        <w:t xml:space="preserve">arhitekturne značilnosti (orientacija, vhod, osnovni ustroj objekta)  </w:t>
      </w:r>
    </w:p>
    <w:p w14:paraId="34EF613C" w14:textId="77777777" w:rsidR="00ED61D8" w:rsidRPr="004C7866" w:rsidRDefault="00ED61D8" w:rsidP="00A51BFD">
      <w:pPr>
        <w:pStyle w:val="ListParagraph"/>
      </w:pPr>
      <w:r>
        <w:t xml:space="preserve">groba </w:t>
      </w:r>
      <w:r w:rsidRPr="004C7866">
        <w:t xml:space="preserve">razporeditev programov </w:t>
      </w:r>
    </w:p>
    <w:p w14:paraId="5E720ECA" w14:textId="77777777" w:rsidR="00ED61D8" w:rsidRPr="00FD62B4" w:rsidRDefault="00ED61D8" w:rsidP="00A51BFD">
      <w:pPr>
        <w:pStyle w:val="ListParagraph"/>
      </w:pPr>
      <w:r w:rsidRPr="004C7866">
        <w:t>opis oblikovne podobe objekta.</w:t>
      </w:r>
    </w:p>
    <w:p w14:paraId="0C549249" w14:textId="77777777" w:rsidR="00B82AF7" w:rsidRPr="004C7866" w:rsidRDefault="00B82AF7" w:rsidP="00A51BFD">
      <w:pPr>
        <w:pStyle w:val="ListParagraph"/>
      </w:pPr>
      <w:r w:rsidRPr="004C7866">
        <w:t>a</w:t>
      </w:r>
      <w:r w:rsidR="009C677F" w:rsidRPr="004C7866">
        <w:t>rhitekturne značilnosti</w:t>
      </w:r>
      <w:r w:rsidR="00FD62B4" w:rsidRPr="004C7866">
        <w:t xml:space="preserve"> (</w:t>
      </w:r>
      <w:r w:rsidR="00C5027A" w:rsidRPr="00C5027A">
        <w:t>orientacija celote in posameznih delov, vhodi in dovozi, notranji prostorski ustroj objekta, npr. več</w:t>
      </w:r>
      <w:r w:rsidR="00F1331D">
        <w:t xml:space="preserve"> </w:t>
      </w:r>
      <w:r w:rsidR="00C5027A" w:rsidRPr="00C5027A">
        <w:t>etažni notranji deli ...</w:t>
      </w:r>
      <w:r w:rsidR="00FD62B4" w:rsidRPr="004C7866">
        <w:t>)</w:t>
      </w:r>
      <w:r w:rsidR="009C677F" w:rsidRPr="004C7866">
        <w:t xml:space="preserve">  </w:t>
      </w:r>
    </w:p>
    <w:p w14:paraId="237CA408" w14:textId="77777777" w:rsidR="00F30EA8" w:rsidRPr="00FD62B4" w:rsidRDefault="00A54248" w:rsidP="00A51BFD">
      <w:pPr>
        <w:pStyle w:val="ListParagraph"/>
      </w:pPr>
      <w:r w:rsidRPr="004C7866">
        <w:t>opis oblikovne podobe objekta</w:t>
      </w:r>
      <w:r w:rsidR="00C5027A">
        <w:t xml:space="preserve"> (</w:t>
      </w:r>
      <w:r w:rsidR="00C5027A" w:rsidRPr="00C5027A">
        <w:t>principi, posamezni oblikovni elementi ...)</w:t>
      </w:r>
      <w:r w:rsidR="00F30EA8" w:rsidRPr="004C7866">
        <w:t>.</w:t>
      </w:r>
    </w:p>
    <w:p w14:paraId="42F10903" w14:textId="77777777" w:rsidR="003A06A5" w:rsidRPr="00BE5EE6" w:rsidRDefault="00BE5EE6" w:rsidP="00B80FEA">
      <w:pPr>
        <w:pStyle w:val="Heading4"/>
      </w:pPr>
      <w:bookmarkStart w:id="20" w:name="_Toc257577292"/>
      <w:bookmarkStart w:id="21" w:name="_Toc19111075"/>
      <w:r w:rsidRPr="00BE5EE6">
        <w:t>Funkcionalna zasnova</w:t>
      </w:r>
      <w:bookmarkEnd w:id="20"/>
      <w:bookmarkEnd w:id="21"/>
    </w:p>
    <w:p w14:paraId="33F39381" w14:textId="77777777" w:rsidR="00C5027A" w:rsidRDefault="00C5027A" w:rsidP="00DD1D22">
      <w:pPr>
        <w:pStyle w:val="Opombe"/>
      </w:pPr>
      <w:r w:rsidRPr="00C5027A">
        <w:t>Opis namembnosti celote in posameznih delov, razporeditev programov po sklopih in etažah, opis komunikacij in povezav po objektu.</w:t>
      </w:r>
    </w:p>
    <w:p w14:paraId="226E866B" w14:textId="77777777" w:rsidR="00EA41B5" w:rsidRPr="001E1C42" w:rsidRDefault="003652EA" w:rsidP="00A51BFD">
      <w:pPr>
        <w:pStyle w:val="ListParagraph"/>
      </w:pPr>
      <w:r w:rsidRPr="001E1C42">
        <w:t>o</w:t>
      </w:r>
      <w:r w:rsidR="00D372EC" w:rsidRPr="001E1C42">
        <w:t xml:space="preserve">pis </w:t>
      </w:r>
      <w:r w:rsidR="00AA43E2" w:rsidRPr="001E1C42">
        <w:t>namembnost</w:t>
      </w:r>
      <w:r w:rsidR="00D372EC" w:rsidRPr="001E1C42">
        <w:t>i</w:t>
      </w:r>
      <w:r w:rsidR="00AA43E2" w:rsidRPr="001E1C42">
        <w:t xml:space="preserve"> objekta</w:t>
      </w:r>
      <w:r w:rsidR="00232421" w:rsidRPr="001E1C42">
        <w:t xml:space="preserve"> </w:t>
      </w:r>
    </w:p>
    <w:p w14:paraId="05278673" w14:textId="77777777" w:rsidR="00AA43E2" w:rsidRPr="001E1C42" w:rsidRDefault="00EA41B5" w:rsidP="00A51BFD">
      <w:pPr>
        <w:pStyle w:val="ListParagraph"/>
      </w:pPr>
      <w:r w:rsidRPr="001E1C42">
        <w:t xml:space="preserve">opis </w:t>
      </w:r>
      <w:r w:rsidR="00232421" w:rsidRPr="001E1C42">
        <w:t>programsk</w:t>
      </w:r>
      <w:r w:rsidRPr="001E1C42">
        <w:t>e</w:t>
      </w:r>
      <w:r w:rsidR="00232421" w:rsidRPr="001E1C42">
        <w:t xml:space="preserve"> </w:t>
      </w:r>
      <w:r w:rsidRPr="001E1C42">
        <w:t xml:space="preserve">in funkcionalne </w:t>
      </w:r>
      <w:r w:rsidR="00232421" w:rsidRPr="001E1C42">
        <w:t>zasnov</w:t>
      </w:r>
      <w:r w:rsidRPr="001E1C42">
        <w:t>e</w:t>
      </w:r>
      <w:r w:rsidR="00CF0595" w:rsidRPr="001E1C42">
        <w:t xml:space="preserve"> z razporeditvijo programov po etažah</w:t>
      </w:r>
    </w:p>
    <w:p w14:paraId="585D9981" w14:textId="77777777" w:rsidR="00F02331" w:rsidRDefault="00232421" w:rsidP="00A51BFD">
      <w:pPr>
        <w:pStyle w:val="ListParagraph"/>
      </w:pPr>
      <w:r w:rsidRPr="001E1C42">
        <w:t xml:space="preserve">opis </w:t>
      </w:r>
      <w:r w:rsidR="00422345" w:rsidRPr="001E1C42">
        <w:t>komunikacij v objektu</w:t>
      </w:r>
      <w:r w:rsidR="00F02331">
        <w:t xml:space="preserve"> z opisom rešitev za gibanje gibalno oviranih</w:t>
      </w:r>
      <w:r w:rsidR="00422345" w:rsidRPr="001E1C42">
        <w:t xml:space="preserve">: </w:t>
      </w:r>
    </w:p>
    <w:p w14:paraId="19D6DEC1" w14:textId="77777777" w:rsidR="00232421" w:rsidRPr="00A51BFD" w:rsidRDefault="00F02331" w:rsidP="00A51BFD">
      <w:pPr>
        <w:pStyle w:val="ListParagraph2"/>
      </w:pPr>
      <w:r w:rsidRPr="00A51BFD">
        <w:t xml:space="preserve">opis </w:t>
      </w:r>
      <w:r w:rsidR="00232421" w:rsidRPr="00A51BFD">
        <w:t>dostopov in vhodov v objekt</w:t>
      </w:r>
      <w:r w:rsidR="00422345" w:rsidRPr="00A51BFD">
        <w:t>, vertikalnih komunikacij, dvigal</w:t>
      </w:r>
      <w:r w:rsidRPr="00A51BFD">
        <w:t xml:space="preserve"> </w:t>
      </w:r>
      <w:r w:rsidR="00422345" w:rsidRPr="00A51BFD">
        <w:t>...</w:t>
      </w:r>
    </w:p>
    <w:p w14:paraId="632C5360" w14:textId="77777777" w:rsidR="00F02331" w:rsidRPr="00A51BFD" w:rsidRDefault="00F02331" w:rsidP="00A51BFD">
      <w:pPr>
        <w:pStyle w:val="ListParagraph2"/>
      </w:pPr>
      <w:r w:rsidRPr="00A51BFD">
        <w:t>opis zagotavljanja dostopa in vstopa v objekt ter uporabe brez grajenih ovir</w:t>
      </w:r>
    </w:p>
    <w:p w14:paraId="36876BBB" w14:textId="77777777" w:rsidR="00F02331" w:rsidRPr="001E1C42" w:rsidRDefault="00F02331" w:rsidP="00A51BFD">
      <w:pPr>
        <w:pStyle w:val="ListParagraph2"/>
      </w:pPr>
      <w:r w:rsidRPr="00A51BFD">
        <w:lastRenderedPageBreak/>
        <w:t>opis zagotavljanja dostopa tako do prostorov v javni rabi kot tudi drugih prostorov v višjih etažah objekta</w:t>
      </w:r>
    </w:p>
    <w:p w14:paraId="043CC752" w14:textId="4CD11A93" w:rsidR="00603306" w:rsidRDefault="00FB394C" w:rsidP="00B80FEA">
      <w:pPr>
        <w:pStyle w:val="Heading4"/>
      </w:pPr>
      <w:r w:rsidRPr="001E1C42">
        <w:t>uredit</w:t>
      </w:r>
      <w:r w:rsidR="008E305A">
        <w:t>e</w:t>
      </w:r>
      <w:r w:rsidRPr="001E1C42">
        <w:t>v</w:t>
      </w:r>
      <w:r w:rsidR="008E305A">
        <w:t xml:space="preserve"> odprtih površin</w:t>
      </w:r>
    </w:p>
    <w:p w14:paraId="2AB734DC" w14:textId="3A003579" w:rsidR="00C5027A" w:rsidRDefault="00C5027A" w:rsidP="00DD1D22">
      <w:pPr>
        <w:pStyle w:val="Opombe"/>
      </w:pPr>
      <w:r w:rsidRPr="00C5027A">
        <w:t>Opis ureditve</w:t>
      </w:r>
      <w:r w:rsidR="008E305A">
        <w:t xml:space="preserve"> odprtih površin</w:t>
      </w:r>
      <w:r w:rsidRPr="00C5027A">
        <w:t xml:space="preserve"> je potreben, kadar za ureditev</w:t>
      </w:r>
      <w:r w:rsidR="008E305A">
        <w:t xml:space="preserve"> odprtih površin</w:t>
      </w:r>
      <w:r w:rsidRPr="00C5027A">
        <w:t xml:space="preserve"> ni izdelan poseben načrt.</w:t>
      </w:r>
    </w:p>
    <w:p w14:paraId="5173ABDF" w14:textId="77777777" w:rsidR="00C5027A" w:rsidRPr="00C5027A" w:rsidRDefault="00C5027A" w:rsidP="00A51BFD">
      <w:pPr>
        <w:pStyle w:val="ListParagraph2"/>
      </w:pPr>
      <w:r w:rsidRPr="00C5027A">
        <w:t xml:space="preserve">opis ureditev tlakovanih površin   </w:t>
      </w:r>
    </w:p>
    <w:p w14:paraId="5D955C95" w14:textId="77777777" w:rsidR="00C5027A" w:rsidRPr="00C5027A" w:rsidRDefault="00C5027A" w:rsidP="00A51BFD">
      <w:pPr>
        <w:pStyle w:val="ListParagraph2"/>
      </w:pPr>
      <w:r w:rsidRPr="00C5027A">
        <w:t>opis ureditev zelenih površin (zasaditve na raščenem terenu, zasaditve nad kletno etažo, korita z zelenjem ...)</w:t>
      </w:r>
    </w:p>
    <w:p w14:paraId="460DA069" w14:textId="77777777" w:rsidR="00C5027A" w:rsidRPr="00C5027A" w:rsidRDefault="00C5027A" w:rsidP="00A51BFD">
      <w:pPr>
        <w:pStyle w:val="ListParagraph2"/>
      </w:pPr>
      <w:r w:rsidRPr="00C5027A">
        <w:t>opis drugih elementov zunanje ureditve (ograje, zidci, klančine, oznake ...)</w:t>
      </w:r>
    </w:p>
    <w:p w14:paraId="13CFC5A6" w14:textId="2EDFD435" w:rsidR="00F30EA8" w:rsidRDefault="00422345" w:rsidP="00B80FEA">
      <w:pPr>
        <w:pStyle w:val="Heading4"/>
      </w:pPr>
      <w:r w:rsidRPr="00C5027A">
        <w:t>prometn</w:t>
      </w:r>
      <w:r w:rsidR="008E305A">
        <w:t>a</w:t>
      </w:r>
      <w:r w:rsidRPr="001E1C42">
        <w:t xml:space="preserve"> uredit</w:t>
      </w:r>
      <w:r w:rsidR="008E305A">
        <w:t>e</w:t>
      </w:r>
      <w:r w:rsidRPr="001E1C42">
        <w:t>v</w:t>
      </w:r>
    </w:p>
    <w:p w14:paraId="24DE1B31" w14:textId="77777777" w:rsidR="00C5027A" w:rsidRPr="00CA2EA4" w:rsidRDefault="00C5027A" w:rsidP="00DD1D22">
      <w:pPr>
        <w:pStyle w:val="Opombe"/>
      </w:pPr>
      <w:r>
        <w:t>O</w:t>
      </w:r>
      <w:r w:rsidRPr="00CA2EA4">
        <w:t>pis prometne ureditve</w:t>
      </w:r>
      <w:r>
        <w:t xml:space="preserve"> je potreben, kadar za prometno</w:t>
      </w:r>
      <w:r w:rsidRPr="00CA2EA4">
        <w:t xml:space="preserve"> ure</w:t>
      </w:r>
      <w:r>
        <w:t>ditev ni izdelan poseben načrt.</w:t>
      </w:r>
    </w:p>
    <w:p w14:paraId="77C5EEE1" w14:textId="77777777" w:rsidR="00C5027A" w:rsidRPr="00FD62B4" w:rsidRDefault="00C5027A" w:rsidP="00A51BFD">
      <w:pPr>
        <w:pStyle w:val="ListParagraph2"/>
      </w:pPr>
      <w:r w:rsidRPr="00FD62B4">
        <w:t xml:space="preserve">opis </w:t>
      </w:r>
      <w:r>
        <w:t xml:space="preserve">prometnih režimov na zemljišču in navezave na javne površine (uporabniki, </w:t>
      </w:r>
      <w:r w:rsidR="00F02331">
        <w:t>reševalna vozila</w:t>
      </w:r>
      <w:r>
        <w:t>)</w:t>
      </w:r>
      <w:r w:rsidRPr="00FD62B4">
        <w:t xml:space="preserve">   </w:t>
      </w:r>
    </w:p>
    <w:p w14:paraId="7F6A23E6" w14:textId="77777777" w:rsidR="00C5027A" w:rsidRDefault="00C5027A" w:rsidP="00A51BFD">
      <w:pPr>
        <w:pStyle w:val="ListParagraph2"/>
      </w:pPr>
      <w:r>
        <w:t>ureditev mirujočega prometa</w:t>
      </w:r>
    </w:p>
    <w:p w14:paraId="25F019A1" w14:textId="77777777" w:rsidR="00C5027A" w:rsidRPr="00FD62B4" w:rsidRDefault="00C5027A" w:rsidP="00A51BFD">
      <w:pPr>
        <w:pStyle w:val="ListParagraph2"/>
      </w:pPr>
      <w:r>
        <w:t>opis dovozov in dostopov do objekta</w:t>
      </w:r>
    </w:p>
    <w:p w14:paraId="0713FEB2" w14:textId="77777777" w:rsidR="00C5027A" w:rsidRPr="00FD62B4" w:rsidRDefault="00C5027A" w:rsidP="00A51BFD">
      <w:pPr>
        <w:pStyle w:val="ListParagraph2"/>
      </w:pPr>
      <w:r>
        <w:t>opis rešitev za kolesarje</w:t>
      </w:r>
    </w:p>
    <w:p w14:paraId="251EB7E6" w14:textId="77777777" w:rsidR="00C5027A" w:rsidRDefault="00C5027A" w:rsidP="00A51BFD">
      <w:pPr>
        <w:pStyle w:val="ListParagraph2"/>
      </w:pPr>
      <w:r>
        <w:t>opis rešitev za gibanje gibalno oviranih zunaj objekta.</w:t>
      </w:r>
    </w:p>
    <w:p w14:paraId="2681C61A" w14:textId="77777777" w:rsidR="00C5027A" w:rsidRDefault="00F02331" w:rsidP="00B80FEA">
      <w:pPr>
        <w:pStyle w:val="Heading3"/>
      </w:pPr>
      <w:bookmarkStart w:id="22" w:name="_Toc19111076"/>
      <w:bookmarkStart w:id="23" w:name="_Toc81474121"/>
      <w:r>
        <w:t>Posebne zahteve naročnika v zvezi z izvajanjem del in izvedbo</w:t>
      </w:r>
      <w:bookmarkEnd w:id="22"/>
      <w:bookmarkEnd w:id="23"/>
    </w:p>
    <w:p w14:paraId="5B999B3A" w14:textId="77777777" w:rsidR="00C5027A" w:rsidRPr="001E1C42" w:rsidRDefault="00C5027A" w:rsidP="00DD1D22">
      <w:pPr>
        <w:pStyle w:val="Opombe"/>
      </w:pPr>
      <w:r>
        <w:t>Opiše se posebne zahteve naročnika v zvezi z izvajanjem del in izvedbo, ki je neobičajna in lahko vpliva na potek izvajanja del, dodatne stroške, obveznosti izvajalca ipd.</w:t>
      </w:r>
    </w:p>
    <w:p w14:paraId="2EE4DA5C" w14:textId="77777777" w:rsidR="00F02331" w:rsidRDefault="00F02331" w:rsidP="00DD1D22">
      <w:pPr>
        <w:rPr>
          <w:rFonts w:ascii="Bahnschrift SemiBold SemiConden" w:eastAsia="Times New Roman" w:hAnsi="Bahnschrift SemiBold SemiConden"/>
          <w:sz w:val="24"/>
          <w:szCs w:val="24"/>
        </w:rPr>
      </w:pPr>
      <w:bookmarkStart w:id="24" w:name="_Toc257577296"/>
      <w:r>
        <w:br w:type="page"/>
      </w:r>
    </w:p>
    <w:p w14:paraId="1C99D08B" w14:textId="77777777" w:rsidR="00FE3D9A" w:rsidRDefault="00FE3D9A" w:rsidP="00876F89">
      <w:pPr>
        <w:pStyle w:val="Heading2"/>
      </w:pPr>
      <w:bookmarkStart w:id="25" w:name="_Toc19111077"/>
      <w:bookmarkStart w:id="26" w:name="_Toc81474122"/>
      <w:bookmarkEnd w:id="24"/>
      <w:r w:rsidRPr="00FE3D9A">
        <w:lastRenderedPageBreak/>
        <w:t>Izpolnjevanje</w:t>
      </w:r>
      <w:r>
        <w:t xml:space="preserve"> bistvenih zahtev</w:t>
      </w:r>
      <w:bookmarkEnd w:id="25"/>
      <w:bookmarkEnd w:id="26"/>
    </w:p>
    <w:p w14:paraId="53E22529" w14:textId="77777777" w:rsidR="00F20990" w:rsidRDefault="00F20990" w:rsidP="00CB2CF3">
      <w:pPr>
        <w:pStyle w:val="Opombe"/>
      </w:pPr>
      <w:r>
        <w:t>V</w:t>
      </w:r>
      <w:r w:rsidRPr="00F20990">
        <w:t>sebina projektne dokumentacije za izvedbo gradnje z namenom dokazovanja</w:t>
      </w:r>
      <w:r>
        <w:t xml:space="preserve"> izpolnjevanja bistvenih zahtev (18. člen Pravilnika). Navede se krat</w:t>
      </w:r>
      <w:r w:rsidR="00CB2CF3">
        <w:t>k</w:t>
      </w:r>
      <w:r>
        <w:t>e povzetk</w:t>
      </w:r>
      <w:r w:rsidR="00CB2CF3">
        <w:t>e</w:t>
      </w:r>
      <w:r>
        <w:t xml:space="preserve"> drugih načrtov ter tiste </w:t>
      </w:r>
      <w:r w:rsidR="00CB2CF3">
        <w:t xml:space="preserve">podatke </w:t>
      </w:r>
      <w:r w:rsidR="00CB2CF3" w:rsidRPr="00CB2CF3">
        <w:t xml:space="preserve"> </w:t>
      </w:r>
      <w:r w:rsidR="00CB2CF3">
        <w:t xml:space="preserve">za dokazovanje izpolnjevanja </w:t>
      </w:r>
      <w:r w:rsidR="00CB2CF3" w:rsidRPr="00CB2CF3">
        <w:t>bistven</w:t>
      </w:r>
      <w:r w:rsidR="00CB2CF3">
        <w:t>ih</w:t>
      </w:r>
      <w:r w:rsidR="00CB2CF3" w:rsidRPr="00CB2CF3">
        <w:t xml:space="preserve"> zahteve</w:t>
      </w:r>
      <w:r>
        <w:t>, ki niso prikazane oziroma navedene v načrtih in študijah, ki so del projektne dokumentacije.</w:t>
      </w:r>
      <w:r w:rsidR="00CB2CF3">
        <w:t xml:space="preserve"> Podatke se navaja smiselno glede na vrsto, namembnost, tveganje, ogroženost in druge značilnosti objekta.</w:t>
      </w:r>
    </w:p>
    <w:p w14:paraId="25B8665F" w14:textId="77777777" w:rsidR="00CB2CF3" w:rsidRPr="00F20990" w:rsidRDefault="00CB2CF3" w:rsidP="00CB2CF3">
      <w:pPr>
        <w:pStyle w:val="Opombe"/>
      </w:pPr>
      <w:r>
        <w:t xml:space="preserve">V nadaljevanju so </w:t>
      </w:r>
      <w:r w:rsidR="0095070E">
        <w:t xml:space="preserve">kot opomnik </w:t>
      </w:r>
      <w:r>
        <w:t>navedeni vsi podatki, ki jih zahteva Pravilnik</w:t>
      </w:r>
      <w:r w:rsidR="005C2FD8">
        <w:t>,</w:t>
      </w:r>
      <w:r w:rsidR="0095070E">
        <w:t xml:space="preserve"> </w:t>
      </w:r>
      <w:r w:rsidR="005C2FD8">
        <w:t>p</w:t>
      </w:r>
      <w:r w:rsidR="0095070E">
        <w:t xml:space="preserve">rojektant </w:t>
      </w:r>
      <w:r w:rsidR="005C2FD8">
        <w:t xml:space="preserve">pa naj </w:t>
      </w:r>
      <w:r w:rsidR="0095070E">
        <w:t>sam presodi</w:t>
      </w:r>
      <w:r w:rsidR="005C2FD8">
        <w:t xml:space="preserve"> kateri podatki so za gradnjo relevantni, pri čemer naj se pri navajanju omeji na najnujnejše.</w:t>
      </w:r>
    </w:p>
    <w:p w14:paraId="2E3C0123" w14:textId="77777777" w:rsidR="00FE3D9A" w:rsidRDefault="00FE3D9A" w:rsidP="00B80FEA">
      <w:pPr>
        <w:pStyle w:val="Heading3"/>
      </w:pPr>
      <w:bookmarkStart w:id="27" w:name="_Toc19111078"/>
      <w:bookmarkStart w:id="28" w:name="_Toc81474123"/>
      <w:r>
        <w:t>mehanska odpornosti in stabilnost</w:t>
      </w:r>
      <w:bookmarkEnd w:id="27"/>
      <w:bookmarkEnd w:id="28"/>
      <w:r w:rsidRPr="005A71EB">
        <w:t xml:space="preserve"> </w:t>
      </w:r>
    </w:p>
    <w:p w14:paraId="4F045F26" w14:textId="77777777" w:rsidR="00FE3D9A" w:rsidRDefault="00FE3D9A" w:rsidP="005C2FD8">
      <w:pPr>
        <w:pStyle w:val="Opombe"/>
      </w:pPr>
      <w:r w:rsidRPr="005C2FD8">
        <w:t>Splošni opis konstrukcijske zasnove objekta.</w:t>
      </w:r>
    </w:p>
    <w:p w14:paraId="75C320EC" w14:textId="77777777" w:rsidR="00FE3D9A" w:rsidRPr="00FE3D9A" w:rsidRDefault="00FE3D9A" w:rsidP="00A51BFD">
      <w:pPr>
        <w:pStyle w:val="ListParagraph"/>
      </w:pPr>
      <w:r w:rsidRPr="00FE3D9A">
        <w:t>tip, vrsto, dimenzijo, material in način vgradnje gradbenih materialov in gradbeno-konstrukcijskih elementov,</w:t>
      </w:r>
    </w:p>
    <w:p w14:paraId="59D3020E" w14:textId="77777777" w:rsidR="00FE3D9A" w:rsidRPr="00FE3D9A" w:rsidRDefault="00FE3D9A" w:rsidP="00A51BFD">
      <w:pPr>
        <w:pStyle w:val="ListParagraph"/>
      </w:pPr>
      <w:r w:rsidRPr="00FE3D9A">
        <w:t>temeljenje objekta in varovanje gradbene jame, vključno z zaščito sosednjih objektov in brežin,</w:t>
      </w:r>
    </w:p>
    <w:p w14:paraId="0F02CAE6" w14:textId="77777777" w:rsidR="00FE3D9A" w:rsidRPr="00FE3D9A" w:rsidRDefault="00FE3D9A" w:rsidP="00A51BFD">
      <w:pPr>
        <w:pStyle w:val="ListParagraph"/>
      </w:pPr>
      <w:r w:rsidRPr="00FE3D9A">
        <w:t>karakteristični presek obstoječe in načrtovane površine terena;</w:t>
      </w:r>
    </w:p>
    <w:p w14:paraId="792E9E09" w14:textId="77777777" w:rsidR="00FE3D9A" w:rsidRPr="005C2FD8" w:rsidRDefault="00FE3D9A" w:rsidP="00B80FEA">
      <w:pPr>
        <w:pStyle w:val="Heading3"/>
      </w:pPr>
      <w:bookmarkStart w:id="29" w:name="_Toc19111079"/>
      <w:bookmarkStart w:id="30" w:name="_Toc81474124"/>
      <w:r w:rsidRPr="005C2FD8">
        <w:t>varnost pred požarom</w:t>
      </w:r>
      <w:bookmarkEnd w:id="29"/>
      <w:bookmarkEnd w:id="30"/>
    </w:p>
    <w:p w14:paraId="0C71C039" w14:textId="77777777" w:rsidR="00FE3D9A" w:rsidRPr="005C2FD8" w:rsidRDefault="00FE3D9A" w:rsidP="005C2FD8">
      <w:pPr>
        <w:pStyle w:val="Opombe"/>
      </w:pPr>
      <w:r w:rsidRPr="005C2FD8">
        <w:t>Splošni opis ukrepov varovanja pred požarom</w:t>
      </w:r>
      <w:r w:rsidR="005C2FD8" w:rsidRPr="005C2FD8">
        <w:t>.</w:t>
      </w:r>
      <w:r w:rsidRPr="005C2FD8">
        <w:t xml:space="preserve"> </w:t>
      </w:r>
    </w:p>
    <w:p w14:paraId="02E8156A" w14:textId="77777777" w:rsidR="00FE3D9A" w:rsidRPr="005C2FD8" w:rsidRDefault="00FE3D9A" w:rsidP="00A51BFD">
      <w:pPr>
        <w:pStyle w:val="ListParagraph"/>
        <w:rPr>
          <w:lang w:val="sk-SK" w:eastAsia="sl-SI"/>
        </w:rPr>
      </w:pPr>
      <w:r w:rsidRPr="005C2FD8">
        <w:rPr>
          <w:lang w:val="sk-SK" w:eastAsia="sl-SI"/>
        </w:rPr>
        <w:t>Opis požarnih in dimnih sektorjev ter morebitnih nadaljnjih delitev,</w:t>
      </w:r>
    </w:p>
    <w:p w14:paraId="1C8A3AA8" w14:textId="77777777" w:rsidR="00FE3D9A" w:rsidRPr="005C2FD8" w:rsidRDefault="00FE3D9A" w:rsidP="00A51BFD">
      <w:pPr>
        <w:pStyle w:val="ListParagraph"/>
        <w:rPr>
          <w:lang w:val="sk-SK" w:eastAsia="sl-SI"/>
        </w:rPr>
      </w:pPr>
      <w:r w:rsidRPr="005C2FD8">
        <w:rPr>
          <w:lang w:val="sk-SK" w:eastAsia="sl-SI"/>
        </w:rPr>
        <w:t>Opis požarne odpornosti zunanjih in notranjih delov objektov,</w:t>
      </w:r>
    </w:p>
    <w:p w14:paraId="7DF90CE1" w14:textId="77777777" w:rsidR="00FE3D9A" w:rsidRPr="005C2FD8" w:rsidRDefault="00FE3D9A" w:rsidP="00A51BFD">
      <w:pPr>
        <w:pStyle w:val="ListParagraph"/>
        <w:rPr>
          <w:lang w:val="sk-SK" w:eastAsia="sl-SI"/>
        </w:rPr>
      </w:pPr>
      <w:r w:rsidRPr="005C2FD8">
        <w:rPr>
          <w:lang w:val="sk-SK" w:eastAsia="sl-SI"/>
        </w:rPr>
        <w:t>Opis ukrepov za omejevanje širjenja požara po zunanjih stenah in preko strehe objekta,</w:t>
      </w:r>
    </w:p>
    <w:p w14:paraId="56702061" w14:textId="77777777" w:rsidR="00FE3D9A" w:rsidRPr="005C2FD8" w:rsidRDefault="00FE3D9A" w:rsidP="00A51BFD">
      <w:pPr>
        <w:pStyle w:val="ListParagraph"/>
        <w:rPr>
          <w:lang w:val="sk-SK" w:eastAsia="sl-SI"/>
        </w:rPr>
      </w:pPr>
      <w:r w:rsidRPr="005C2FD8">
        <w:rPr>
          <w:lang w:val="sk-SK" w:eastAsia="sl-SI"/>
        </w:rPr>
        <w:t>Opis požarne odpornosti vgrajenih gradbenih elementov in konstrukcij,</w:t>
      </w:r>
    </w:p>
    <w:p w14:paraId="269700D5" w14:textId="77777777" w:rsidR="00FE3D9A" w:rsidRPr="005C2FD8" w:rsidRDefault="00FE3D9A" w:rsidP="00A51BFD">
      <w:pPr>
        <w:pStyle w:val="ListParagraph"/>
        <w:rPr>
          <w:lang w:val="sk-SK" w:eastAsia="sl-SI"/>
        </w:rPr>
      </w:pPr>
      <w:r w:rsidRPr="005C2FD8">
        <w:rPr>
          <w:lang w:val="sk-SK" w:eastAsia="sl-SI"/>
        </w:rPr>
        <w:t>Opis ukrepov varstva pred požarom pri načrtovanju električnih, strojnih in drugih tehnoloških napeljavah in naprav v objektu,</w:t>
      </w:r>
    </w:p>
    <w:p w14:paraId="0A07ABD2" w14:textId="77777777" w:rsidR="00FE3D9A" w:rsidRPr="005C2FD8" w:rsidRDefault="00FE3D9A" w:rsidP="00A51BFD">
      <w:pPr>
        <w:pStyle w:val="ListParagraph"/>
        <w:rPr>
          <w:lang w:val="sk-SK" w:eastAsia="sl-SI"/>
        </w:rPr>
      </w:pPr>
      <w:r w:rsidRPr="005C2FD8">
        <w:rPr>
          <w:lang w:val="sk-SK" w:eastAsia="sl-SI"/>
        </w:rPr>
        <w:t>Opis širine in dolžine evakuacijskih poti za zagotavljanje hitre in varne evakuacije,</w:t>
      </w:r>
    </w:p>
    <w:p w14:paraId="635752DB" w14:textId="77777777" w:rsidR="00FE3D9A" w:rsidRPr="005C2FD8" w:rsidRDefault="00FE3D9A" w:rsidP="00A51BFD">
      <w:pPr>
        <w:pStyle w:val="ListParagraph"/>
        <w:rPr>
          <w:lang w:val="sk-SK" w:eastAsia="sl-SI"/>
        </w:rPr>
      </w:pPr>
      <w:r w:rsidRPr="005C2FD8">
        <w:rPr>
          <w:lang w:val="sk-SK" w:eastAsia="sl-SI"/>
        </w:rPr>
        <w:t>Opis vgrajenih sistemov aktivne požarne zaščite,</w:t>
      </w:r>
    </w:p>
    <w:p w14:paraId="281284E9" w14:textId="77777777" w:rsidR="00FE3D9A" w:rsidRPr="005C2FD8" w:rsidRDefault="00FE3D9A" w:rsidP="00A51BFD">
      <w:pPr>
        <w:pStyle w:val="ListParagraph"/>
        <w:rPr>
          <w:lang w:val="sk-SK" w:eastAsia="sl-SI"/>
        </w:rPr>
      </w:pPr>
      <w:r w:rsidRPr="005C2FD8">
        <w:rPr>
          <w:lang w:val="sk-SK" w:eastAsia="sl-SI"/>
        </w:rPr>
        <w:t>Opis ukrepov za neoviran in varen dostop za gašenje in reševanje,</w:t>
      </w:r>
    </w:p>
    <w:p w14:paraId="6981A0F4" w14:textId="77777777" w:rsidR="00FE3D9A" w:rsidRPr="005C2FD8" w:rsidRDefault="00FE3D9A" w:rsidP="00A51BFD">
      <w:pPr>
        <w:pStyle w:val="ListParagraph"/>
        <w:rPr>
          <w:lang w:val="sk-SK" w:eastAsia="sl-SI"/>
        </w:rPr>
      </w:pPr>
      <w:r w:rsidRPr="005C2FD8">
        <w:rPr>
          <w:lang w:val="sk-SK" w:eastAsia="sl-SI"/>
        </w:rPr>
        <w:t>Navedba virov za zagotavljanje predpisane količine požarne vode ter</w:t>
      </w:r>
    </w:p>
    <w:p w14:paraId="2D08A754" w14:textId="77777777" w:rsidR="00FE3D9A" w:rsidRPr="005C2FD8" w:rsidRDefault="00FE3D9A" w:rsidP="00A51BFD">
      <w:pPr>
        <w:pStyle w:val="ListParagraph"/>
        <w:rPr>
          <w:lang w:val="sk-SK" w:eastAsia="sl-SI"/>
        </w:rPr>
      </w:pPr>
      <w:r w:rsidRPr="005C2FD8">
        <w:rPr>
          <w:lang w:val="sk-SK" w:eastAsia="sl-SI"/>
        </w:rPr>
        <w:t>Opis dovozne in dostopne poti za gasilce ter delovne in postavitvene površine za gasilska vozila.</w:t>
      </w:r>
    </w:p>
    <w:p w14:paraId="40081091" w14:textId="77777777" w:rsidR="00FE3D9A" w:rsidRPr="005C2FD8" w:rsidRDefault="00FE3D9A" w:rsidP="00B80FEA">
      <w:pPr>
        <w:pStyle w:val="Heading3"/>
      </w:pPr>
      <w:bookmarkStart w:id="31" w:name="_Toc19111080"/>
      <w:bookmarkStart w:id="32" w:name="_Toc81474125"/>
      <w:r w:rsidRPr="005C2FD8">
        <w:t>higienska in zdravstvena zaščita ter zaščita okolja</w:t>
      </w:r>
      <w:bookmarkEnd w:id="31"/>
      <w:bookmarkEnd w:id="32"/>
    </w:p>
    <w:p w14:paraId="1070565B" w14:textId="77777777" w:rsidR="00FE3D9A" w:rsidRPr="005C2FD8" w:rsidRDefault="00FE3D9A" w:rsidP="005C2FD8">
      <w:pPr>
        <w:pStyle w:val="Opombe"/>
      </w:pPr>
      <w:r w:rsidRPr="005C2FD8">
        <w:t>Splošni opis ukrepov zdravstvene zaščite ter zaščite okolja</w:t>
      </w:r>
      <w:r w:rsidR="005C2FD8" w:rsidRPr="005C2FD8">
        <w:t>.</w:t>
      </w:r>
      <w:r w:rsidRPr="005C2FD8">
        <w:t xml:space="preserve"> </w:t>
      </w:r>
    </w:p>
    <w:p w14:paraId="40ADA611" w14:textId="77777777" w:rsidR="00FE3D9A" w:rsidRPr="005C2FD8" w:rsidRDefault="00FE3D9A" w:rsidP="00A51BFD">
      <w:pPr>
        <w:pStyle w:val="ListParagraph"/>
        <w:rPr>
          <w:lang w:val="sk-SK" w:eastAsia="sl-SI"/>
        </w:rPr>
      </w:pPr>
      <w:r w:rsidRPr="005C2FD8">
        <w:rPr>
          <w:lang w:val="sk-SK" w:eastAsia="sl-SI"/>
        </w:rPr>
        <w:t>Navedba svetle višine prostorov,</w:t>
      </w:r>
    </w:p>
    <w:p w14:paraId="60C8BF2D" w14:textId="77777777" w:rsidR="00FE3D9A" w:rsidRPr="005C2FD8" w:rsidRDefault="00FE3D9A" w:rsidP="00A51BFD">
      <w:pPr>
        <w:pStyle w:val="ListParagraph"/>
        <w:rPr>
          <w:lang w:val="sk-SK" w:eastAsia="sl-SI"/>
        </w:rPr>
      </w:pPr>
      <w:r w:rsidRPr="005C2FD8">
        <w:rPr>
          <w:lang w:val="sk-SK" w:eastAsia="sl-SI"/>
        </w:rPr>
        <w:t>Navedba svetle širine in višine oken ter površin za prehod naravne svetlobe,</w:t>
      </w:r>
    </w:p>
    <w:p w14:paraId="105B1BDC" w14:textId="77777777" w:rsidR="00FE3D9A" w:rsidRPr="005C2FD8" w:rsidRDefault="00FE3D9A" w:rsidP="00A51BFD">
      <w:pPr>
        <w:pStyle w:val="ListParagraph"/>
        <w:rPr>
          <w:lang w:val="sk-SK" w:eastAsia="sl-SI"/>
        </w:rPr>
      </w:pPr>
      <w:r w:rsidRPr="005C2FD8">
        <w:rPr>
          <w:lang w:val="sk-SK" w:eastAsia="sl-SI"/>
        </w:rPr>
        <w:t>Navedba razmerja med okenskimi odprtinami in površino bivalnega prostora,</w:t>
      </w:r>
    </w:p>
    <w:p w14:paraId="124879BA" w14:textId="77777777" w:rsidR="00FE3D9A" w:rsidRPr="005C2FD8" w:rsidRDefault="00FE3D9A" w:rsidP="00A51BFD">
      <w:pPr>
        <w:pStyle w:val="ListParagraph"/>
        <w:rPr>
          <w:lang w:val="sk-SK" w:eastAsia="sl-SI"/>
        </w:rPr>
      </w:pPr>
      <w:r w:rsidRPr="005C2FD8">
        <w:rPr>
          <w:lang w:val="sk-SK" w:eastAsia="sl-SI"/>
        </w:rPr>
        <w:t>Navedba časa dnevne svetlobe in časa osončenja,</w:t>
      </w:r>
    </w:p>
    <w:p w14:paraId="01728DE5" w14:textId="77777777" w:rsidR="00FE3D9A" w:rsidRPr="005C2FD8" w:rsidRDefault="00FE3D9A" w:rsidP="00A51BFD">
      <w:pPr>
        <w:pStyle w:val="ListParagraph"/>
        <w:rPr>
          <w:lang w:val="sk-SK" w:eastAsia="sl-SI"/>
        </w:rPr>
      </w:pPr>
      <w:r w:rsidRPr="005C2FD8">
        <w:rPr>
          <w:lang w:val="sk-SK" w:eastAsia="sl-SI"/>
        </w:rPr>
        <w:t>Navedba namembnost in uporabno površino prostorov,</w:t>
      </w:r>
    </w:p>
    <w:p w14:paraId="22BA3BF2" w14:textId="77777777" w:rsidR="00FE3D9A" w:rsidRPr="005C2FD8" w:rsidRDefault="00FE3D9A" w:rsidP="00A51BFD">
      <w:pPr>
        <w:pStyle w:val="ListParagraph"/>
        <w:rPr>
          <w:lang w:val="sk-SK" w:eastAsia="sl-SI"/>
        </w:rPr>
      </w:pPr>
      <w:r w:rsidRPr="005C2FD8">
        <w:rPr>
          <w:lang w:val="sk-SK" w:eastAsia="sl-SI"/>
        </w:rPr>
        <w:t>Navedba števila in razporeditve sanitarij,</w:t>
      </w:r>
    </w:p>
    <w:p w14:paraId="5D9A7DC4" w14:textId="77777777" w:rsidR="00FE3D9A" w:rsidRPr="005C2FD8" w:rsidRDefault="00FE3D9A" w:rsidP="00A51BFD">
      <w:pPr>
        <w:pStyle w:val="ListParagraph"/>
        <w:rPr>
          <w:lang w:val="sk-SK" w:eastAsia="sl-SI"/>
        </w:rPr>
      </w:pPr>
      <w:r w:rsidRPr="005C2FD8">
        <w:rPr>
          <w:lang w:val="sk-SK" w:eastAsia="sl-SI"/>
        </w:rPr>
        <w:t>Opis načina zagotavljanja kakovosti zraka v prostorih (opis prezračevanja),</w:t>
      </w:r>
    </w:p>
    <w:p w14:paraId="0AD7BF28" w14:textId="77777777" w:rsidR="00FE3D9A" w:rsidRPr="005C2FD8" w:rsidRDefault="00FE3D9A" w:rsidP="00A51BFD">
      <w:pPr>
        <w:pStyle w:val="ListParagraph"/>
        <w:rPr>
          <w:lang w:val="sk-SK" w:eastAsia="sl-SI"/>
        </w:rPr>
      </w:pPr>
      <w:r w:rsidRPr="005C2FD8">
        <w:rPr>
          <w:lang w:val="sk-SK" w:eastAsia="sl-SI"/>
        </w:rPr>
        <w:t>pozicije in način delovanja glavnih elementov strojnih inštalacij,</w:t>
      </w:r>
    </w:p>
    <w:p w14:paraId="11CD0F64" w14:textId="77777777" w:rsidR="00FE3D9A" w:rsidRPr="005C2FD8" w:rsidRDefault="00FE3D9A" w:rsidP="00A51BFD">
      <w:pPr>
        <w:pStyle w:val="ListParagraph"/>
        <w:rPr>
          <w:lang w:val="sk-SK" w:eastAsia="sl-SI"/>
        </w:rPr>
      </w:pPr>
      <w:r w:rsidRPr="005C2FD8">
        <w:rPr>
          <w:lang w:val="sk-SK" w:eastAsia="sl-SI"/>
        </w:rPr>
        <w:t>pozicije in doseganje nivoja zaščite glavnih elementov strelovodne zaščite,</w:t>
      </w:r>
    </w:p>
    <w:p w14:paraId="02D4291A" w14:textId="77777777" w:rsidR="00FE3D9A" w:rsidRPr="005C2FD8" w:rsidRDefault="00FE3D9A" w:rsidP="00A51BFD">
      <w:pPr>
        <w:pStyle w:val="ListParagraph"/>
        <w:rPr>
          <w:lang w:val="sk-SK" w:eastAsia="sl-SI"/>
        </w:rPr>
      </w:pPr>
      <w:r w:rsidRPr="005C2FD8">
        <w:rPr>
          <w:lang w:val="sk-SK" w:eastAsia="sl-SI"/>
        </w:rPr>
        <w:t>opis dimnih tuljav in kanalov za dovod zgorevalnega zraka,</w:t>
      </w:r>
    </w:p>
    <w:p w14:paraId="20397FA6" w14:textId="77777777" w:rsidR="00FE3D9A" w:rsidRPr="005C2FD8" w:rsidRDefault="00FE3D9A" w:rsidP="00A51BFD">
      <w:pPr>
        <w:pStyle w:val="ListParagraph"/>
        <w:rPr>
          <w:lang w:val="sk-SK" w:eastAsia="sl-SI"/>
        </w:rPr>
      </w:pPr>
      <w:r w:rsidRPr="005C2FD8">
        <w:rPr>
          <w:lang w:val="sk-SK" w:eastAsia="sl-SI"/>
        </w:rPr>
        <w:t>opis odvodnjavanja strešnih in zunanjih površin,</w:t>
      </w:r>
    </w:p>
    <w:p w14:paraId="58E2B56F" w14:textId="77777777" w:rsidR="00FE3D9A" w:rsidRPr="005C2FD8" w:rsidRDefault="00FE3D9A" w:rsidP="00A51BFD">
      <w:pPr>
        <w:pStyle w:val="ListParagraph"/>
        <w:rPr>
          <w:lang w:val="sk-SK" w:eastAsia="sl-SI"/>
        </w:rPr>
      </w:pPr>
      <w:r w:rsidRPr="005C2FD8">
        <w:rPr>
          <w:lang w:val="sk-SK" w:eastAsia="sl-SI"/>
        </w:rPr>
        <w:t>opis sistema kanalizacije,</w:t>
      </w:r>
    </w:p>
    <w:p w14:paraId="0C5741AA" w14:textId="77777777" w:rsidR="00FE3D9A" w:rsidRPr="005C2FD8" w:rsidRDefault="00FE3D9A" w:rsidP="00A51BFD">
      <w:pPr>
        <w:pStyle w:val="ListParagraph"/>
        <w:rPr>
          <w:lang w:val="sk-SK" w:eastAsia="sl-SI"/>
        </w:rPr>
      </w:pPr>
      <w:r w:rsidRPr="005C2FD8">
        <w:rPr>
          <w:lang w:val="sk-SK" w:eastAsia="sl-SI"/>
        </w:rPr>
        <w:t>razporeditev notranje opreme v prostorih, ki so namenjeni opravljanju dejavnosti ali storitev, če gre za objekte v javni rabi, in</w:t>
      </w:r>
    </w:p>
    <w:p w14:paraId="0A7EBE2C" w14:textId="77777777" w:rsidR="00FE3D9A" w:rsidRPr="005C2FD8" w:rsidRDefault="00FE3D9A" w:rsidP="00A51BFD">
      <w:pPr>
        <w:pStyle w:val="ListParagraph"/>
        <w:rPr>
          <w:lang w:val="sk-SK" w:eastAsia="sl-SI"/>
        </w:rPr>
      </w:pPr>
      <w:r w:rsidRPr="005C2FD8">
        <w:rPr>
          <w:lang w:val="sk-SK" w:eastAsia="sl-SI"/>
        </w:rPr>
        <w:t>opis vrste izbrane zasaditve, iz katere je razvidno, da ne vključuje strupenih in trnastih rastlin, če gre za območje javnih otroških igrišč, vrtcev in osnovnih šol;</w:t>
      </w:r>
    </w:p>
    <w:p w14:paraId="3B52664A" w14:textId="77777777" w:rsidR="00FE3D9A" w:rsidRPr="005C2FD8" w:rsidRDefault="00FE3D9A" w:rsidP="00B80FEA">
      <w:pPr>
        <w:pStyle w:val="Heading3"/>
      </w:pPr>
      <w:bookmarkStart w:id="33" w:name="_Toc19111081"/>
      <w:bookmarkStart w:id="34" w:name="_Toc81474126"/>
      <w:r w:rsidRPr="005C2FD8">
        <w:lastRenderedPageBreak/>
        <w:t>varnosti pri uporabi</w:t>
      </w:r>
      <w:bookmarkEnd w:id="33"/>
      <w:bookmarkEnd w:id="34"/>
    </w:p>
    <w:p w14:paraId="632B0996" w14:textId="432618DC" w:rsidR="00FE3D9A" w:rsidRPr="005C2FD8" w:rsidRDefault="00FE3D9A" w:rsidP="00FE3D9A">
      <w:pPr>
        <w:rPr>
          <w:lang w:val="sk-SK" w:eastAsia="sl-SI"/>
        </w:rPr>
      </w:pPr>
      <w:r w:rsidRPr="005C2FD8">
        <w:rPr>
          <w:lang w:val="sk-SK" w:eastAsia="sl-SI"/>
        </w:rPr>
        <w:t>V</w:t>
      </w:r>
      <w:r w:rsidR="00A51BFD">
        <w:rPr>
          <w:lang w:val="sk-SK" w:eastAsia="sl-SI"/>
        </w:rPr>
        <w:t xml:space="preserve"> </w:t>
      </w:r>
      <w:r w:rsidRPr="005C2FD8">
        <w:rPr>
          <w:lang w:val="sk-SK" w:eastAsia="sl-SI"/>
        </w:rPr>
        <w:t>načrtih projektne dokumentacije za izvedbo gradnje so izpolnjene vse zahteve z</w:t>
      </w:r>
      <w:r w:rsidR="00A51BFD">
        <w:rPr>
          <w:lang w:val="sk-SK" w:eastAsia="sl-SI"/>
        </w:rPr>
        <w:t xml:space="preserve"> </w:t>
      </w:r>
      <w:r w:rsidRPr="005C2FD8">
        <w:rPr>
          <w:lang w:val="sk-SK" w:eastAsia="sl-SI"/>
        </w:rPr>
        <w:t>vidika zagotavljanja izpolnjevanja bistvene zahteve varnosti pri uporabi, kar je razvidno iz tehničnih prikazov.</w:t>
      </w:r>
    </w:p>
    <w:p w14:paraId="051B9E21" w14:textId="77777777" w:rsidR="00FE3D9A" w:rsidRPr="005C2FD8" w:rsidRDefault="00FE3D9A" w:rsidP="00A51BFD">
      <w:pPr>
        <w:pStyle w:val="ListParagraph"/>
        <w:rPr>
          <w:lang w:val="sk-SK" w:eastAsia="sl-SI"/>
        </w:rPr>
      </w:pPr>
      <w:r w:rsidRPr="005C2FD8">
        <w:rPr>
          <w:lang w:val="sk-SK" w:eastAsia="sl-SI"/>
        </w:rPr>
        <w:t>svetlo širino, višino in smer odpiranja vrat,</w:t>
      </w:r>
    </w:p>
    <w:p w14:paraId="0F8E1B47" w14:textId="77777777" w:rsidR="00FE3D9A" w:rsidRPr="005C2FD8" w:rsidRDefault="00FE3D9A" w:rsidP="00A51BFD">
      <w:pPr>
        <w:pStyle w:val="ListParagraph"/>
        <w:rPr>
          <w:lang w:val="sk-SK" w:eastAsia="sl-SI"/>
        </w:rPr>
      </w:pPr>
      <w:r w:rsidRPr="005C2FD8">
        <w:rPr>
          <w:lang w:val="sk-SK" w:eastAsia="sl-SI"/>
        </w:rPr>
        <w:t>višine okenskih parapetov in višine ter oblike ograj, merjeno od gotovega tlaka,</w:t>
      </w:r>
    </w:p>
    <w:p w14:paraId="59B92A9D" w14:textId="07D7BCE9" w:rsidR="00FE3D9A" w:rsidRPr="005C2FD8" w:rsidRDefault="00FE3D9A" w:rsidP="00A51BFD">
      <w:pPr>
        <w:pStyle w:val="ListParagraph"/>
        <w:rPr>
          <w:lang w:val="sk-SK" w:eastAsia="sl-SI"/>
        </w:rPr>
      </w:pPr>
      <w:r w:rsidRPr="005C2FD8">
        <w:rPr>
          <w:lang w:val="sk-SK" w:eastAsia="sl-SI"/>
        </w:rPr>
        <w:t>potek stopnišč in klančin z navedenim razmerjem vzpona oziroma naklonom,</w:t>
      </w:r>
    </w:p>
    <w:p w14:paraId="2FA4AF3D" w14:textId="77777777" w:rsidR="00FE3D9A" w:rsidRPr="005C2FD8" w:rsidRDefault="00FE3D9A" w:rsidP="00A51BFD">
      <w:pPr>
        <w:pStyle w:val="ListParagraph"/>
        <w:rPr>
          <w:lang w:val="sk-SK" w:eastAsia="sl-SI"/>
        </w:rPr>
      </w:pPr>
      <w:r w:rsidRPr="005C2FD8">
        <w:rPr>
          <w:lang w:val="sk-SK" w:eastAsia="sl-SI"/>
        </w:rPr>
        <w:t>pozicije glavnih elementov električnih inštalacij,</w:t>
      </w:r>
    </w:p>
    <w:p w14:paraId="5BE387B5" w14:textId="77777777" w:rsidR="00FE3D9A" w:rsidRPr="005C2FD8" w:rsidRDefault="00FE3D9A" w:rsidP="00A51BFD">
      <w:pPr>
        <w:pStyle w:val="ListParagraph"/>
        <w:rPr>
          <w:lang w:val="sk-SK" w:eastAsia="sl-SI"/>
        </w:rPr>
      </w:pPr>
      <w:r w:rsidRPr="005C2FD8">
        <w:rPr>
          <w:lang w:val="sk-SK" w:eastAsia="sl-SI"/>
        </w:rPr>
        <w:t>pozicije glavnih elementov strelovodne zaščite,</w:t>
      </w:r>
    </w:p>
    <w:p w14:paraId="42DA0EB5" w14:textId="77777777" w:rsidR="00FE3D9A" w:rsidRPr="005C2FD8" w:rsidRDefault="00FE3D9A" w:rsidP="00A51BFD">
      <w:pPr>
        <w:pStyle w:val="ListParagraph"/>
        <w:rPr>
          <w:lang w:val="sk-SK" w:eastAsia="sl-SI"/>
        </w:rPr>
      </w:pPr>
      <w:r w:rsidRPr="005C2FD8">
        <w:rPr>
          <w:lang w:val="sk-SK" w:eastAsia="sl-SI"/>
        </w:rPr>
        <w:t>višinsko koto gotovega tlaka pritličja ter koto načrtovanega terena glede na državni geodetski referenčni sistem,</w:t>
      </w:r>
    </w:p>
    <w:p w14:paraId="42731B6F" w14:textId="77777777" w:rsidR="00FE3D9A" w:rsidRPr="005C2FD8" w:rsidRDefault="00FE3D9A" w:rsidP="00A51BFD">
      <w:pPr>
        <w:pStyle w:val="ListParagraph"/>
        <w:rPr>
          <w:lang w:val="sk-SK" w:eastAsia="sl-SI"/>
        </w:rPr>
      </w:pPr>
      <w:r w:rsidRPr="005C2FD8">
        <w:rPr>
          <w:lang w:val="sk-SK" w:eastAsia="sl-SI"/>
        </w:rPr>
        <w:t>vrsto gotovega tlaka v vseh notranjih in zunanjih prostorih ter funkcionalnih površinah, rampah stopniščih, dostopih, otroških igriščih in parkiriščih ter</w:t>
      </w:r>
    </w:p>
    <w:p w14:paraId="54F03775" w14:textId="77777777" w:rsidR="00FE3D9A" w:rsidRPr="005C2FD8" w:rsidRDefault="00FE3D9A" w:rsidP="00A51BFD">
      <w:pPr>
        <w:pStyle w:val="ListParagraph"/>
        <w:rPr>
          <w:lang w:val="sk-SK" w:eastAsia="sl-SI"/>
        </w:rPr>
      </w:pPr>
      <w:r w:rsidRPr="005C2FD8">
        <w:rPr>
          <w:lang w:val="sk-SK" w:eastAsia="sl-SI"/>
        </w:rPr>
        <w:t>razmestitev igral in druge opreme, odmike ter varnostna območja;</w:t>
      </w:r>
    </w:p>
    <w:p w14:paraId="1E8C5DF2" w14:textId="77777777" w:rsidR="00FE3D9A" w:rsidRPr="005C2FD8" w:rsidRDefault="00FE3D9A" w:rsidP="00B80FEA">
      <w:pPr>
        <w:pStyle w:val="Heading3"/>
      </w:pPr>
      <w:bookmarkStart w:id="35" w:name="_Toc19111082"/>
      <w:bookmarkStart w:id="36" w:name="_Toc81474127"/>
      <w:r w:rsidRPr="005C2FD8">
        <w:t>zaščita pred hrupom</w:t>
      </w:r>
      <w:bookmarkEnd w:id="35"/>
      <w:bookmarkEnd w:id="36"/>
    </w:p>
    <w:p w14:paraId="09FCC99C" w14:textId="683EDD7C" w:rsidR="00FE3D9A" w:rsidRPr="005C2FD8" w:rsidRDefault="00FE3D9A" w:rsidP="00FE3D9A">
      <w:pPr>
        <w:rPr>
          <w:lang w:val="sk-SK" w:eastAsia="sl-SI"/>
        </w:rPr>
      </w:pPr>
      <w:r w:rsidRPr="005C2FD8">
        <w:rPr>
          <w:lang w:val="sk-SK" w:eastAsia="sl-SI"/>
        </w:rPr>
        <w:t>V</w:t>
      </w:r>
      <w:r w:rsidR="00A51BFD">
        <w:rPr>
          <w:lang w:val="sk-SK" w:eastAsia="sl-SI"/>
        </w:rPr>
        <w:t xml:space="preserve"> </w:t>
      </w:r>
      <w:r w:rsidRPr="005C2FD8">
        <w:rPr>
          <w:lang w:val="sk-SK" w:eastAsia="sl-SI"/>
        </w:rPr>
        <w:t>načrtih projektne dokumentacije za izvedbo gradnje so izpolnjene vse zahteve z</w:t>
      </w:r>
      <w:r w:rsidR="00A51BFD">
        <w:rPr>
          <w:lang w:val="sk-SK" w:eastAsia="sl-SI"/>
        </w:rPr>
        <w:t xml:space="preserve"> </w:t>
      </w:r>
      <w:r w:rsidRPr="005C2FD8">
        <w:rPr>
          <w:lang w:val="sk-SK" w:eastAsia="sl-SI"/>
        </w:rPr>
        <w:t>vidika zagotavljanja izpolnjevanja bistvene zahteve zaščita pred hrupom, kar je</w:t>
      </w:r>
      <w:r w:rsidR="00DC5C52">
        <w:rPr>
          <w:lang w:val="sk-SK" w:eastAsia="sl-SI"/>
        </w:rPr>
        <w:t xml:space="preserve"> razvidno iz tehničnih prikazov ter iz</w:t>
      </w:r>
      <w:r w:rsidRPr="005C2FD8">
        <w:rPr>
          <w:lang w:val="sk-SK" w:eastAsia="sl-SI"/>
        </w:rPr>
        <w:t xml:space="preserve"> študije in izkaza zaščite pred hrupom v stavbah.</w:t>
      </w:r>
    </w:p>
    <w:p w14:paraId="41CF1E18" w14:textId="77777777" w:rsidR="00FE3D9A" w:rsidRPr="005C2FD8" w:rsidRDefault="00FE3D9A" w:rsidP="00A51BFD">
      <w:pPr>
        <w:pStyle w:val="ListParagraph"/>
        <w:rPr>
          <w:lang w:val="sk-SK" w:eastAsia="sl-SI"/>
        </w:rPr>
      </w:pPr>
      <w:r w:rsidRPr="005C2FD8">
        <w:rPr>
          <w:lang w:val="sk-SK" w:eastAsia="sl-SI"/>
        </w:rPr>
        <w:t>sestave in vrednost (R'w) zvočne izolacije fasadnih elementov z označbo pozicije v načrtu,</w:t>
      </w:r>
    </w:p>
    <w:p w14:paraId="41C24FF1" w14:textId="77777777" w:rsidR="00FE3D9A" w:rsidRPr="005C2FD8" w:rsidRDefault="00FE3D9A" w:rsidP="00A51BFD">
      <w:pPr>
        <w:pStyle w:val="ListParagraph"/>
        <w:rPr>
          <w:lang w:val="sk-SK" w:eastAsia="sl-SI"/>
        </w:rPr>
      </w:pPr>
      <w:r w:rsidRPr="005C2FD8">
        <w:rPr>
          <w:lang w:val="sk-SK" w:eastAsia="sl-SI"/>
        </w:rPr>
        <w:t>sestave in vrednost (R'w) zvočne izolacije notranjih ločilnih elementov z označbo pozicije v načrtu,</w:t>
      </w:r>
    </w:p>
    <w:p w14:paraId="5681A67E" w14:textId="77777777" w:rsidR="00FE3D9A" w:rsidRPr="005C2FD8" w:rsidRDefault="00FE3D9A" w:rsidP="00A51BFD">
      <w:pPr>
        <w:pStyle w:val="ListParagraph"/>
        <w:rPr>
          <w:lang w:val="sk-SK" w:eastAsia="sl-SI"/>
        </w:rPr>
      </w:pPr>
      <w:r w:rsidRPr="005C2FD8">
        <w:rPr>
          <w:lang w:val="sk-SK" w:eastAsia="sl-SI"/>
        </w:rPr>
        <w:t>sestave in vrednost (L'n,w) udarnega hrupa notranjih ločilnih elementov z označbo pozicije v načrtu,</w:t>
      </w:r>
    </w:p>
    <w:p w14:paraId="46DD16BA" w14:textId="77777777" w:rsidR="00FE3D9A" w:rsidRPr="005C2FD8" w:rsidRDefault="00FE3D9A" w:rsidP="00A51BFD">
      <w:pPr>
        <w:pStyle w:val="ListParagraph"/>
        <w:rPr>
          <w:lang w:val="sk-SK" w:eastAsia="sl-SI"/>
        </w:rPr>
      </w:pPr>
      <w:r w:rsidRPr="005C2FD8">
        <w:rPr>
          <w:lang w:val="sk-SK" w:eastAsia="sl-SI"/>
        </w:rPr>
        <w:t>sestave absorpcijskih elementov in vrednost (T60) odmevnega časa prostorov in vrednost (ΔL) znižanja ravni odmevnega hrupa ter</w:t>
      </w:r>
    </w:p>
    <w:p w14:paraId="2ABDA714" w14:textId="77777777" w:rsidR="00FE3D9A" w:rsidRPr="005C2FD8" w:rsidRDefault="00FE3D9A" w:rsidP="00A51BFD">
      <w:pPr>
        <w:pStyle w:val="ListParagraph"/>
        <w:rPr>
          <w:lang w:val="sk-SK" w:eastAsia="sl-SI"/>
        </w:rPr>
      </w:pPr>
      <w:r w:rsidRPr="005C2FD8">
        <w:rPr>
          <w:lang w:val="sk-SK" w:eastAsia="sl-SI"/>
        </w:rPr>
        <w:t>prikaz protihrupne zaščite;</w:t>
      </w:r>
    </w:p>
    <w:p w14:paraId="48BF6502" w14:textId="77777777" w:rsidR="00FE3D9A" w:rsidRDefault="00FE3D9A" w:rsidP="00B80FEA">
      <w:pPr>
        <w:pStyle w:val="Heading3"/>
      </w:pPr>
      <w:bookmarkStart w:id="37" w:name="_Toc19111083"/>
      <w:bookmarkStart w:id="38" w:name="_Toc81474128"/>
      <w:r w:rsidRPr="005C2FD8">
        <w:t>varčevanje z energijo in ohranjanje toplote</w:t>
      </w:r>
      <w:bookmarkEnd w:id="37"/>
      <w:bookmarkEnd w:id="38"/>
    </w:p>
    <w:p w14:paraId="7192E726" w14:textId="5D61B132" w:rsidR="00DC5C52" w:rsidRPr="00DC5C52" w:rsidRDefault="00DC5C52" w:rsidP="00DC5C52">
      <w:pPr>
        <w:rPr>
          <w:lang w:val="sk-SK" w:eastAsia="sl-SI"/>
        </w:rPr>
      </w:pPr>
      <w:r w:rsidRPr="005C2FD8">
        <w:rPr>
          <w:lang w:val="sk-SK" w:eastAsia="sl-SI"/>
        </w:rPr>
        <w:t>V</w:t>
      </w:r>
      <w:r w:rsidR="00A51BFD">
        <w:rPr>
          <w:lang w:val="sk-SK" w:eastAsia="sl-SI"/>
        </w:rPr>
        <w:t xml:space="preserve"> </w:t>
      </w:r>
      <w:r w:rsidRPr="005C2FD8">
        <w:rPr>
          <w:lang w:val="sk-SK" w:eastAsia="sl-SI"/>
        </w:rPr>
        <w:t>načrtih projektne dokumentacije za izvedbo gradnje so izpolnjene vse zahteve z</w:t>
      </w:r>
      <w:r w:rsidR="00A51BFD">
        <w:rPr>
          <w:lang w:val="sk-SK" w:eastAsia="sl-SI"/>
        </w:rPr>
        <w:t xml:space="preserve"> </w:t>
      </w:r>
      <w:r w:rsidRPr="005C2FD8">
        <w:rPr>
          <w:lang w:val="sk-SK" w:eastAsia="sl-SI"/>
        </w:rPr>
        <w:t xml:space="preserve">vidika zagotavljanja izpolnjevanja bistvene zahteve </w:t>
      </w:r>
      <w:r w:rsidRPr="00DC5C52">
        <w:rPr>
          <w:lang w:val="sk-SK" w:eastAsia="sl-SI"/>
        </w:rPr>
        <w:t>varčevanj</w:t>
      </w:r>
      <w:r>
        <w:rPr>
          <w:lang w:val="sk-SK" w:eastAsia="sl-SI"/>
        </w:rPr>
        <w:t>a z energijo in ohranjanja</w:t>
      </w:r>
      <w:r w:rsidRPr="00DC5C52">
        <w:rPr>
          <w:lang w:val="sk-SK" w:eastAsia="sl-SI"/>
        </w:rPr>
        <w:t xml:space="preserve"> toplote</w:t>
      </w:r>
      <w:r w:rsidRPr="005C2FD8">
        <w:rPr>
          <w:lang w:val="sk-SK" w:eastAsia="sl-SI"/>
        </w:rPr>
        <w:t>, kar je</w:t>
      </w:r>
      <w:r>
        <w:rPr>
          <w:lang w:val="sk-SK" w:eastAsia="sl-SI"/>
        </w:rPr>
        <w:t xml:space="preserve"> razvidno iz tehničnih prikazov, </w:t>
      </w:r>
      <w:r w:rsidRPr="005C2FD8">
        <w:rPr>
          <w:lang w:val="sk-SK" w:eastAsia="sl-SI"/>
        </w:rPr>
        <w:t>študije</w:t>
      </w:r>
      <w:r w:rsidRPr="00DC5C52">
        <w:t xml:space="preserve"> </w:t>
      </w:r>
      <w:r>
        <w:t xml:space="preserve">o </w:t>
      </w:r>
      <w:r w:rsidRPr="00DC5C52">
        <w:rPr>
          <w:lang w:val="sk-SK" w:eastAsia="sl-SI"/>
        </w:rPr>
        <w:t>učinkovit</w:t>
      </w:r>
      <w:r>
        <w:rPr>
          <w:lang w:val="sk-SK" w:eastAsia="sl-SI"/>
        </w:rPr>
        <w:t>i rabi</w:t>
      </w:r>
      <w:r w:rsidRPr="00DC5C52">
        <w:rPr>
          <w:lang w:val="sk-SK" w:eastAsia="sl-SI"/>
        </w:rPr>
        <w:t xml:space="preserve"> energije v stavbah </w:t>
      </w:r>
      <w:r>
        <w:rPr>
          <w:lang w:val="sk-SK" w:eastAsia="sl-SI"/>
        </w:rPr>
        <w:t xml:space="preserve">ter iz </w:t>
      </w:r>
      <w:r w:rsidRPr="00DC5C52">
        <w:rPr>
          <w:lang w:val="sk-SK" w:eastAsia="sl-SI"/>
        </w:rPr>
        <w:t>izkaz</w:t>
      </w:r>
      <w:r>
        <w:rPr>
          <w:lang w:val="sk-SK" w:eastAsia="sl-SI"/>
        </w:rPr>
        <w:t>a</w:t>
      </w:r>
      <w:r w:rsidRPr="00DC5C52">
        <w:rPr>
          <w:lang w:val="sk-SK" w:eastAsia="sl-SI"/>
        </w:rPr>
        <w:t xml:space="preserve"> energijskih lastnosti stavbe</w:t>
      </w:r>
      <w:r w:rsidRPr="005C2FD8">
        <w:rPr>
          <w:lang w:val="sk-SK" w:eastAsia="sl-SI"/>
        </w:rPr>
        <w:t>.</w:t>
      </w:r>
    </w:p>
    <w:p w14:paraId="2BBA8C73" w14:textId="77777777" w:rsidR="00FE3D9A" w:rsidRPr="005C2FD8" w:rsidRDefault="00FE3D9A" w:rsidP="00A51BFD">
      <w:pPr>
        <w:pStyle w:val="ListParagraph"/>
        <w:rPr>
          <w:lang w:val="sk-SK" w:eastAsia="sl-SI"/>
        </w:rPr>
      </w:pPr>
      <w:r w:rsidRPr="005C2FD8">
        <w:rPr>
          <w:lang w:val="sk-SK" w:eastAsia="sl-SI"/>
        </w:rPr>
        <w:t>sestave in vrednosti (U) za fasadne elemente in elemente, ki mejijo na različne kondicionirane cone,</w:t>
      </w:r>
    </w:p>
    <w:p w14:paraId="2EAAE421" w14:textId="77777777" w:rsidR="00FE3D9A" w:rsidRPr="005C2FD8" w:rsidRDefault="00FE3D9A" w:rsidP="00A51BFD">
      <w:pPr>
        <w:pStyle w:val="ListParagraph"/>
        <w:rPr>
          <w:lang w:val="sk-SK" w:eastAsia="sl-SI"/>
        </w:rPr>
      </w:pPr>
      <w:r w:rsidRPr="005C2FD8">
        <w:rPr>
          <w:lang w:val="sk-SK" w:eastAsia="sl-SI"/>
        </w:rPr>
        <w:t>količnik specifičnih transmisijskih toplotnih izgub (H'T) stavbe,</w:t>
      </w:r>
    </w:p>
    <w:p w14:paraId="6CFEA359" w14:textId="77777777" w:rsidR="00FE3D9A" w:rsidRPr="005C2FD8" w:rsidRDefault="00FE3D9A" w:rsidP="00A51BFD">
      <w:pPr>
        <w:pStyle w:val="ListParagraph"/>
        <w:rPr>
          <w:lang w:val="sk-SK" w:eastAsia="sl-SI"/>
        </w:rPr>
      </w:pPr>
      <w:r w:rsidRPr="005C2FD8">
        <w:rPr>
          <w:lang w:val="sk-SK" w:eastAsia="sl-SI"/>
        </w:rPr>
        <w:t>podatke o generatorjih toplote in hladu, tudi s povprečnim letnim izkoristkom in z označbo pozicije v načrtih,</w:t>
      </w:r>
    </w:p>
    <w:p w14:paraId="7FCD739B" w14:textId="77777777" w:rsidR="00FE3D9A" w:rsidRPr="005C2FD8" w:rsidRDefault="00FE3D9A" w:rsidP="00A51BFD">
      <w:pPr>
        <w:pStyle w:val="ListParagraph"/>
        <w:rPr>
          <w:lang w:val="sk-SK" w:eastAsia="sl-SI"/>
        </w:rPr>
      </w:pPr>
      <w:r w:rsidRPr="005C2FD8">
        <w:rPr>
          <w:lang w:val="sk-SK" w:eastAsia="sl-SI"/>
        </w:rPr>
        <w:t>podatke o razvodnem sistemu in končnih prenosnikih toplote,</w:t>
      </w:r>
    </w:p>
    <w:p w14:paraId="07D8FF44" w14:textId="77777777" w:rsidR="00FE3D9A" w:rsidRPr="005C2FD8" w:rsidRDefault="00FE3D9A" w:rsidP="00A51BFD">
      <w:pPr>
        <w:pStyle w:val="ListParagraph"/>
        <w:rPr>
          <w:lang w:val="sk-SK" w:eastAsia="sl-SI"/>
        </w:rPr>
      </w:pPr>
      <w:r w:rsidRPr="005C2FD8">
        <w:rPr>
          <w:lang w:val="sk-SK" w:eastAsia="sl-SI"/>
        </w:rPr>
        <w:t>elemente zagotavljana učinkovite rabe energije za pripravo tople pitne vode z označbo pozicije v načrtih,</w:t>
      </w:r>
    </w:p>
    <w:p w14:paraId="2AC59438" w14:textId="77777777" w:rsidR="00FE3D9A" w:rsidRPr="005C2FD8" w:rsidRDefault="00FE3D9A" w:rsidP="00A51BFD">
      <w:pPr>
        <w:pStyle w:val="ListParagraph"/>
        <w:rPr>
          <w:lang w:val="sk-SK" w:eastAsia="sl-SI"/>
        </w:rPr>
      </w:pPr>
      <w:r w:rsidRPr="005C2FD8">
        <w:rPr>
          <w:lang w:val="sk-SK" w:eastAsia="sl-SI"/>
        </w:rPr>
        <w:t>podatek o celotni letni izgubi (QL) stavbe,</w:t>
      </w:r>
    </w:p>
    <w:p w14:paraId="78D3EAE0" w14:textId="77777777" w:rsidR="00FE3D9A" w:rsidRPr="005C2FD8" w:rsidRDefault="00FE3D9A" w:rsidP="00A51BFD">
      <w:pPr>
        <w:pStyle w:val="ListParagraph"/>
        <w:rPr>
          <w:lang w:val="sk-SK" w:eastAsia="sl-SI"/>
        </w:rPr>
      </w:pPr>
      <w:r w:rsidRPr="005C2FD8">
        <w:rPr>
          <w:lang w:val="sk-SK" w:eastAsia="sl-SI"/>
        </w:rPr>
        <w:t>podatek o predvideni letni potrebni toploti za ogrevanje (QNH) objekta na enoto kondicionirane površine stavbe,</w:t>
      </w:r>
    </w:p>
    <w:p w14:paraId="74E69EF7" w14:textId="77777777" w:rsidR="00FE3D9A" w:rsidRPr="005C2FD8" w:rsidRDefault="00FE3D9A" w:rsidP="00A51BFD">
      <w:pPr>
        <w:pStyle w:val="ListParagraph"/>
        <w:rPr>
          <w:lang w:val="sk-SK" w:eastAsia="sl-SI"/>
        </w:rPr>
      </w:pPr>
      <w:r w:rsidRPr="005C2FD8">
        <w:rPr>
          <w:lang w:val="sk-SK" w:eastAsia="sl-SI"/>
        </w:rPr>
        <w:t>podatek o predvideni letni dovedeni energiji (Qf) za delovanje objekta na enoto kondicionirane površine stavbe,</w:t>
      </w:r>
    </w:p>
    <w:p w14:paraId="4E6D52DB" w14:textId="77777777" w:rsidR="00FE3D9A" w:rsidRPr="005C2FD8" w:rsidRDefault="00FE3D9A" w:rsidP="00A51BFD">
      <w:pPr>
        <w:pStyle w:val="ListParagraph"/>
        <w:rPr>
          <w:lang w:val="sk-SK" w:eastAsia="sl-SI"/>
        </w:rPr>
      </w:pPr>
      <w:r w:rsidRPr="005C2FD8">
        <w:rPr>
          <w:lang w:val="sk-SK" w:eastAsia="sl-SI"/>
        </w:rPr>
        <w:t>podatek o predvideni letni primarni energiji (Qp) za delovanje objekta na enoto kondicionirane površine stavbe in</w:t>
      </w:r>
    </w:p>
    <w:p w14:paraId="53106F67" w14:textId="77777777" w:rsidR="00FE3D9A" w:rsidRPr="005C2FD8" w:rsidRDefault="00FE3D9A" w:rsidP="00A51BFD">
      <w:pPr>
        <w:pStyle w:val="ListParagraph"/>
        <w:rPr>
          <w:lang w:val="sk-SK" w:eastAsia="sl-SI"/>
        </w:rPr>
      </w:pPr>
      <w:r w:rsidRPr="005C2FD8">
        <w:rPr>
          <w:lang w:val="sk-SK" w:eastAsia="sl-SI"/>
        </w:rPr>
        <w:t>podatke o predvideni letni emisiji CO2 zaradi delovanja objekta na enoto kondicionirane površine stavbe;</w:t>
      </w:r>
    </w:p>
    <w:p w14:paraId="388EA613" w14:textId="77777777" w:rsidR="00FE3D9A" w:rsidRPr="005C2FD8" w:rsidRDefault="00FE3D9A" w:rsidP="00B80FEA">
      <w:pPr>
        <w:pStyle w:val="Heading3"/>
      </w:pPr>
      <w:bookmarkStart w:id="39" w:name="_Toc19111084"/>
      <w:bookmarkStart w:id="40" w:name="_Toc81474129"/>
      <w:r w:rsidRPr="005C2FD8">
        <w:t>univerzalna graditev in raba objektov</w:t>
      </w:r>
      <w:bookmarkEnd w:id="39"/>
      <w:bookmarkEnd w:id="40"/>
    </w:p>
    <w:p w14:paraId="5385F0B5" w14:textId="7374E300" w:rsidR="00DC5C52" w:rsidRPr="005C2FD8" w:rsidRDefault="00DC5C52" w:rsidP="00DC5C52">
      <w:pPr>
        <w:rPr>
          <w:lang w:val="sk-SK" w:eastAsia="sl-SI"/>
        </w:rPr>
      </w:pPr>
      <w:r w:rsidRPr="005C2FD8">
        <w:rPr>
          <w:lang w:val="sk-SK" w:eastAsia="sl-SI"/>
        </w:rPr>
        <w:t>V</w:t>
      </w:r>
      <w:r w:rsidR="00A51BFD">
        <w:rPr>
          <w:lang w:val="sk-SK" w:eastAsia="sl-SI"/>
        </w:rPr>
        <w:t xml:space="preserve"> </w:t>
      </w:r>
      <w:r w:rsidRPr="005C2FD8">
        <w:rPr>
          <w:lang w:val="sk-SK" w:eastAsia="sl-SI"/>
        </w:rPr>
        <w:t>načrtih projektne dokumentacije za izvedbo gradnje so izpolnjene vse zahteve z</w:t>
      </w:r>
      <w:r w:rsidR="00A51BFD">
        <w:rPr>
          <w:lang w:val="sk-SK" w:eastAsia="sl-SI"/>
        </w:rPr>
        <w:t xml:space="preserve"> </w:t>
      </w:r>
      <w:r w:rsidRPr="005C2FD8">
        <w:rPr>
          <w:lang w:val="sk-SK" w:eastAsia="sl-SI"/>
        </w:rPr>
        <w:t>vidika zagotavljanja izpolnjevanja bistvene zahteve varnosti pri uporabi, kar je razvidno iz tehničnih prikazov.</w:t>
      </w:r>
    </w:p>
    <w:p w14:paraId="5470265F" w14:textId="77777777" w:rsidR="00FE3D9A" w:rsidRPr="005C2FD8" w:rsidRDefault="00FE3D9A" w:rsidP="00A51BFD">
      <w:pPr>
        <w:pStyle w:val="ListParagraph"/>
        <w:rPr>
          <w:lang w:val="sk-SK" w:eastAsia="sl-SI"/>
        </w:rPr>
      </w:pPr>
      <w:r w:rsidRPr="005C2FD8">
        <w:rPr>
          <w:lang w:val="sk-SK" w:eastAsia="sl-SI"/>
        </w:rPr>
        <w:t>način zagotavljanja dostopa do objekta in uporabe objekta brez arhitekturnih ovir ter način zagotavljanja dostopa in uporabe objekta senzorno oviranim osebam ter</w:t>
      </w:r>
    </w:p>
    <w:p w14:paraId="6D7CE373" w14:textId="77777777" w:rsidR="00FE3D9A" w:rsidRPr="005C2FD8" w:rsidRDefault="00FE3D9A" w:rsidP="00A51BFD">
      <w:pPr>
        <w:pStyle w:val="ListParagraph"/>
        <w:rPr>
          <w:lang w:val="sk-SK" w:eastAsia="sl-SI"/>
        </w:rPr>
      </w:pPr>
      <w:r w:rsidRPr="005C2FD8">
        <w:rPr>
          <w:lang w:val="sk-SK" w:eastAsia="sl-SI"/>
        </w:rPr>
        <w:t>postavitev opreme v prostorih objektov v javni rabi.</w:t>
      </w:r>
    </w:p>
    <w:p w14:paraId="78708D78" w14:textId="77777777" w:rsidR="00F1331D" w:rsidRDefault="00531890" w:rsidP="00876F89">
      <w:pPr>
        <w:pStyle w:val="Heading2"/>
      </w:pPr>
      <w:bookmarkStart w:id="41" w:name="_Toc19111085"/>
      <w:bookmarkStart w:id="42" w:name="_Toc81474130"/>
      <w:r>
        <w:lastRenderedPageBreak/>
        <w:t>N</w:t>
      </w:r>
      <w:r w:rsidR="00F1331D" w:rsidRPr="00F1331D">
        <w:t>avedb</w:t>
      </w:r>
      <w:r w:rsidR="00F1331D">
        <w:t>a</w:t>
      </w:r>
      <w:r w:rsidR="00F1331D" w:rsidRPr="00F1331D">
        <w:t xml:space="preserve"> ter utemeljitev dopustnih manjših odstopanj od gradbenega dovoljenja</w:t>
      </w:r>
      <w:bookmarkEnd w:id="41"/>
      <w:bookmarkEnd w:id="42"/>
    </w:p>
    <w:p w14:paraId="10F03B9E" w14:textId="77777777" w:rsidR="00F1331D" w:rsidRDefault="00F1331D" w:rsidP="00F1331D">
      <w:pPr>
        <w:pStyle w:val="Opombe"/>
      </w:pPr>
      <w:r>
        <w:t>66. člen GZ:</w:t>
      </w:r>
    </w:p>
    <w:p w14:paraId="6B2BDC29" w14:textId="77777777" w:rsidR="00F1331D" w:rsidRDefault="00F1331D" w:rsidP="00531890">
      <w:pPr>
        <w:pStyle w:val="Opombe"/>
        <w:spacing w:after="0"/>
      </w:pPr>
      <w:r>
        <w:t>Pri izvajanju gradnje so v času veljavnosti gradbenega dovoljenja dopustna manjša odstopanja od gradbenega dovoljenja in potrjene dokumentacije za pridobitev gradbenega dovoljenja, če je odstopanje takšno, da:</w:t>
      </w:r>
    </w:p>
    <w:p w14:paraId="0CAA00D7" w14:textId="77777777" w:rsidR="00F1331D" w:rsidRPr="00A51BFD" w:rsidRDefault="00F1331D" w:rsidP="00A51BFD">
      <w:pPr>
        <w:pStyle w:val="ListParagraph"/>
        <w:rPr>
          <w:i/>
          <w:iCs/>
          <w:color w:val="808080" w:themeColor="background1" w:themeShade="80"/>
        </w:rPr>
      </w:pPr>
      <w:r w:rsidRPr="00A51BFD">
        <w:rPr>
          <w:i/>
          <w:iCs/>
          <w:color w:val="808080" w:themeColor="background1" w:themeShade="80"/>
        </w:rPr>
        <w:t>se ne posega na druga zemljišča, kot so določena v gradbenem dovoljenju,</w:t>
      </w:r>
    </w:p>
    <w:p w14:paraId="70EEF9F7" w14:textId="77777777" w:rsidR="00F1331D" w:rsidRPr="00A51BFD" w:rsidRDefault="00F1331D" w:rsidP="00A51BFD">
      <w:pPr>
        <w:pStyle w:val="ListParagraph"/>
        <w:rPr>
          <w:i/>
          <w:iCs/>
          <w:color w:val="808080" w:themeColor="background1" w:themeShade="80"/>
        </w:rPr>
      </w:pPr>
      <w:r w:rsidRPr="00A51BFD">
        <w:rPr>
          <w:i/>
          <w:iCs/>
          <w:color w:val="808080" w:themeColor="background1" w:themeShade="80"/>
        </w:rPr>
        <w:t>je skladno z določbami prostorskega izvedbenega akta, ki je veljal v času izdaje gradbenega dovoljenja, ali s pogoji, določenimi v lokacijski preveritvi,</w:t>
      </w:r>
    </w:p>
    <w:p w14:paraId="1AF86BF9" w14:textId="77777777" w:rsidR="00F1331D" w:rsidRPr="00A51BFD" w:rsidRDefault="00F1331D" w:rsidP="00A51BFD">
      <w:pPr>
        <w:pStyle w:val="ListParagraph"/>
        <w:rPr>
          <w:i/>
          <w:iCs/>
          <w:color w:val="808080" w:themeColor="background1" w:themeShade="80"/>
        </w:rPr>
      </w:pPr>
      <w:r w:rsidRPr="00A51BFD">
        <w:rPr>
          <w:i/>
          <w:iCs/>
          <w:color w:val="808080" w:themeColor="background1" w:themeShade="80"/>
        </w:rPr>
        <w:t>se posamezne zunanje mere stavbe, določene v gradbenem dovoljenju (širina, višina, dolžina, globina, polmer in podobno) ne povečajo za več kot 0,3 m ali se posamezne dimenzije zmanjšajo,</w:t>
      </w:r>
    </w:p>
    <w:p w14:paraId="4752F105" w14:textId="77777777" w:rsidR="00F1331D" w:rsidRPr="00A51BFD" w:rsidRDefault="00F1331D" w:rsidP="00A51BFD">
      <w:pPr>
        <w:pStyle w:val="ListParagraph"/>
        <w:rPr>
          <w:i/>
          <w:iCs/>
          <w:color w:val="808080" w:themeColor="background1" w:themeShade="80"/>
        </w:rPr>
      </w:pPr>
      <w:r w:rsidRPr="00A51BFD">
        <w:rPr>
          <w:i/>
          <w:iCs/>
          <w:color w:val="808080" w:themeColor="background1" w:themeShade="80"/>
        </w:rPr>
        <w:t>ne vpliva na mnenja pristojnih organov in njihove pogoje, določene v gradbenem dovoljenju, in je skladno s predpisi s področja mnenjedajalca,</w:t>
      </w:r>
    </w:p>
    <w:p w14:paraId="53F5242F" w14:textId="77777777" w:rsidR="00531890" w:rsidRPr="00A51BFD" w:rsidRDefault="00F1331D" w:rsidP="00A51BFD">
      <w:pPr>
        <w:pStyle w:val="ListParagraph"/>
        <w:rPr>
          <w:i/>
          <w:iCs/>
          <w:color w:val="808080" w:themeColor="background1" w:themeShade="80"/>
        </w:rPr>
      </w:pPr>
      <w:r w:rsidRPr="00A51BFD">
        <w:rPr>
          <w:i/>
          <w:iCs/>
          <w:color w:val="808080" w:themeColor="background1" w:themeShade="80"/>
        </w:rPr>
        <w:t>so ne glede na drugačno tehnično rešitev od potrjene v gradbenem dovoljenju, izpolnjene bistvene in druge zahteve po predpisih, ki so veljali v času izdaje gradbenega dovoljenja in</w:t>
      </w:r>
    </w:p>
    <w:p w14:paraId="7E79F0F8" w14:textId="77777777" w:rsidR="00F1331D" w:rsidRPr="00A51BFD" w:rsidRDefault="00F1331D" w:rsidP="00A51BFD">
      <w:pPr>
        <w:pStyle w:val="ListParagraph"/>
        <w:rPr>
          <w:i/>
          <w:iCs/>
          <w:color w:val="808080" w:themeColor="background1" w:themeShade="80"/>
        </w:rPr>
      </w:pPr>
      <w:r w:rsidRPr="00A51BFD">
        <w:rPr>
          <w:i/>
          <w:iCs/>
          <w:color w:val="808080" w:themeColor="background1" w:themeShade="80"/>
        </w:rPr>
        <w:t>v samem bistvu ne spremeni objekta in njegove namembnosti.</w:t>
      </w:r>
    </w:p>
    <w:p w14:paraId="271E4864" w14:textId="77777777" w:rsidR="00531890" w:rsidRDefault="00531890" w:rsidP="00F1331D">
      <w:pPr>
        <w:pStyle w:val="Opombe"/>
      </w:pPr>
      <w:r>
        <w:t xml:space="preserve">Kratek opis odstopanj, priporočamo tabelaričen zapis: </w:t>
      </w:r>
    </w:p>
    <w:tbl>
      <w:tblPr>
        <w:tblStyle w:val="TableGrid"/>
        <w:tblW w:w="0" w:type="auto"/>
        <w:tblInd w:w="680" w:type="dxa"/>
        <w:tblBorders>
          <w:left w:val="none" w:sz="0" w:space="0" w:color="auto"/>
          <w:right w:val="none" w:sz="0" w:space="0" w:color="auto"/>
          <w:insideV w:val="none" w:sz="0" w:space="0" w:color="auto"/>
        </w:tblBorders>
        <w:tblLook w:val="04A0" w:firstRow="1" w:lastRow="0" w:firstColumn="1" w:lastColumn="0" w:noHBand="0" w:noVBand="1"/>
      </w:tblPr>
      <w:tblGrid>
        <w:gridCol w:w="4303"/>
        <w:gridCol w:w="4303"/>
      </w:tblGrid>
      <w:tr w:rsidR="00531890" w:rsidRPr="00531890" w14:paraId="38B57EA0" w14:textId="77777777" w:rsidTr="00531890">
        <w:tc>
          <w:tcPr>
            <w:tcW w:w="4583" w:type="dxa"/>
          </w:tcPr>
          <w:p w14:paraId="4FCBE631" w14:textId="77777777" w:rsidR="00531890" w:rsidRPr="00531890" w:rsidRDefault="00531890" w:rsidP="008251BB">
            <w:pPr>
              <w:pStyle w:val="Opombe"/>
              <w:ind w:left="0"/>
            </w:pPr>
            <w:r>
              <w:t>ODSTOPANJE</w:t>
            </w:r>
          </w:p>
        </w:tc>
        <w:tc>
          <w:tcPr>
            <w:tcW w:w="4583" w:type="dxa"/>
          </w:tcPr>
          <w:p w14:paraId="5C4AB2AD" w14:textId="77777777" w:rsidR="00531890" w:rsidRPr="00531890" w:rsidRDefault="00531890" w:rsidP="008251BB">
            <w:pPr>
              <w:pStyle w:val="Opombe"/>
              <w:ind w:left="0"/>
            </w:pPr>
            <w:r>
              <w:t>UTEMELJITEV</w:t>
            </w:r>
          </w:p>
        </w:tc>
      </w:tr>
      <w:tr w:rsidR="00531890" w:rsidRPr="00531890" w14:paraId="384434C1" w14:textId="77777777" w:rsidTr="00531890">
        <w:tc>
          <w:tcPr>
            <w:tcW w:w="4583" w:type="dxa"/>
          </w:tcPr>
          <w:p w14:paraId="25C7898F" w14:textId="77777777" w:rsidR="00531890" w:rsidRPr="00531890" w:rsidRDefault="00531890" w:rsidP="008251BB">
            <w:pPr>
              <w:pStyle w:val="Opombe"/>
              <w:ind w:left="0"/>
            </w:pPr>
            <w:r w:rsidRPr="00531890">
              <w:t>Povečanje dolžine objekta za 20 cm v smeri S-J</w:t>
            </w:r>
          </w:p>
        </w:tc>
        <w:tc>
          <w:tcPr>
            <w:tcW w:w="4583" w:type="dxa"/>
          </w:tcPr>
          <w:p w14:paraId="72F4E6B9" w14:textId="77777777" w:rsidR="00531890" w:rsidRPr="00531890" w:rsidRDefault="00531890" w:rsidP="008251BB">
            <w:pPr>
              <w:pStyle w:val="Opombe"/>
              <w:ind w:left="0"/>
            </w:pPr>
            <w:r w:rsidRPr="00531890">
              <w:t>Odmik objekta od sosednjih zemljišč ni manjši od minimalnega dovoljenega odmika in znaša 4,5 m</w:t>
            </w:r>
          </w:p>
        </w:tc>
      </w:tr>
    </w:tbl>
    <w:p w14:paraId="2BA8992C" w14:textId="77777777" w:rsidR="00531890" w:rsidRDefault="00531890" w:rsidP="00531890"/>
    <w:p w14:paraId="7E08E447" w14:textId="77777777" w:rsidR="00531890" w:rsidRDefault="00531890">
      <w:pPr>
        <w:spacing w:line="240" w:lineRule="auto"/>
        <w:ind w:left="0"/>
        <w:rPr>
          <w:rFonts w:ascii="Bahnschrift SemiBold SemiConden" w:eastAsia="Times New Roman" w:hAnsi="Bahnschrift SemiBold SemiConden"/>
          <w:bCs/>
          <w:caps/>
          <w:sz w:val="24"/>
          <w:szCs w:val="24"/>
        </w:rPr>
      </w:pPr>
      <w:r>
        <w:br w:type="page"/>
      </w:r>
    </w:p>
    <w:p w14:paraId="362A79F2" w14:textId="77777777" w:rsidR="007241D7" w:rsidRPr="00BE5EE6" w:rsidRDefault="007241D7" w:rsidP="00876F89">
      <w:pPr>
        <w:pStyle w:val="Heading2"/>
      </w:pPr>
      <w:bookmarkStart w:id="43" w:name="_Toc19111086"/>
      <w:bookmarkStart w:id="44" w:name="_Toc81474131"/>
      <w:r w:rsidRPr="00BE5EE6">
        <w:lastRenderedPageBreak/>
        <w:t>Tehnične značilnosti predvidene gradnje</w:t>
      </w:r>
      <w:bookmarkEnd w:id="43"/>
      <w:bookmarkEnd w:id="44"/>
    </w:p>
    <w:p w14:paraId="16950006" w14:textId="77777777" w:rsidR="007241D7" w:rsidRPr="000D22B1" w:rsidRDefault="007241D7" w:rsidP="00DD1D22">
      <w:pPr>
        <w:pStyle w:val="Opombe"/>
      </w:pPr>
      <w:r w:rsidRPr="007241D7">
        <w:t>Opis objekta in njegovih značilnosti z opisom projektnih rešitev, navedbo materialov, navodili za vgradnjo ter povzetkom tehničnih poročil vseh drugih načrtov (17. člen Pravilnika).</w:t>
      </w:r>
      <w:r>
        <w:t xml:space="preserve"> </w:t>
      </w:r>
    </w:p>
    <w:p w14:paraId="6D2EA81D" w14:textId="77777777" w:rsidR="007241D7" w:rsidRDefault="007241D7" w:rsidP="00DD1D22">
      <w:pPr>
        <w:pStyle w:val="Opombe"/>
      </w:pPr>
      <w:bookmarkStart w:id="45" w:name="_Toc257577298"/>
      <w:r>
        <w:t xml:space="preserve">Opis izvedbe naj sledi </w:t>
      </w:r>
      <w:proofErr w:type="spellStart"/>
      <w:r>
        <w:t>redosledu</w:t>
      </w:r>
      <w:proofErr w:type="spellEnd"/>
      <w:r>
        <w:t xml:space="preserve"> izvedbe del na gradbišču in naj bo razdeljen na naslednja poglavja:</w:t>
      </w:r>
    </w:p>
    <w:p w14:paraId="31F45ABF" w14:textId="77777777" w:rsidR="007241D7" w:rsidRDefault="00DD1D22" w:rsidP="00DD1D22">
      <w:pPr>
        <w:pStyle w:val="Opombe"/>
        <w:numPr>
          <w:ilvl w:val="0"/>
          <w:numId w:val="13"/>
        </w:numPr>
        <w:spacing w:after="0"/>
        <w:ind w:left="1395" w:hanging="357"/>
      </w:pPr>
      <w:r>
        <w:t>Gradbene izvedbe</w:t>
      </w:r>
    </w:p>
    <w:p w14:paraId="064A0EC2" w14:textId="77777777" w:rsidR="007241D7" w:rsidRDefault="00DD1D22" w:rsidP="00DD1D22">
      <w:pPr>
        <w:pStyle w:val="Opombe"/>
        <w:numPr>
          <w:ilvl w:val="0"/>
          <w:numId w:val="13"/>
        </w:numPr>
        <w:spacing w:after="0"/>
        <w:ind w:left="1395" w:hanging="357"/>
      </w:pPr>
      <w:r>
        <w:t>Obrtniške izvedbe</w:t>
      </w:r>
    </w:p>
    <w:p w14:paraId="6224D2E2" w14:textId="77777777" w:rsidR="007241D7" w:rsidRDefault="00DD1D22" w:rsidP="00DD1D22">
      <w:pPr>
        <w:pStyle w:val="Opombe"/>
        <w:numPr>
          <w:ilvl w:val="0"/>
          <w:numId w:val="13"/>
        </w:numPr>
      </w:pPr>
      <w:r>
        <w:t>Zunanja ureditev (kadar ni v posebnem načrtu)</w:t>
      </w:r>
    </w:p>
    <w:p w14:paraId="39BB20F6" w14:textId="77777777" w:rsidR="007241D7" w:rsidRPr="00C17F44" w:rsidRDefault="00C17F44" w:rsidP="00B80FEA">
      <w:pPr>
        <w:pStyle w:val="Heading3"/>
      </w:pPr>
      <w:bookmarkStart w:id="46" w:name="_Toc19111087"/>
      <w:bookmarkStart w:id="47" w:name="_Toc81474132"/>
      <w:r w:rsidRPr="00C17F44">
        <w:t>Gradbene izvedbe</w:t>
      </w:r>
      <w:bookmarkEnd w:id="46"/>
      <w:bookmarkEnd w:id="47"/>
    </w:p>
    <w:p w14:paraId="5AEC56AE" w14:textId="77777777" w:rsidR="007241D7" w:rsidRPr="00C17F44" w:rsidRDefault="00C17F44" w:rsidP="00B80FEA">
      <w:pPr>
        <w:pStyle w:val="Heading4"/>
      </w:pPr>
      <w:r w:rsidRPr="00C17F44">
        <w:t xml:space="preserve">Opis rušitvenih in odstranjevalnih del </w:t>
      </w:r>
    </w:p>
    <w:p w14:paraId="37C63ED5" w14:textId="77777777" w:rsidR="007241D7" w:rsidRDefault="007241D7" w:rsidP="00DD1D22">
      <w:pPr>
        <w:pStyle w:val="Opombe"/>
      </w:pPr>
      <w:r>
        <w:t>V primeru rušitve, rekonstrukcije ali prizidave objekta, kadar rušitve niso obdelane ločeno v posebnem načrtu.</w:t>
      </w:r>
    </w:p>
    <w:p w14:paraId="4B654141" w14:textId="77777777" w:rsidR="007241D7" w:rsidRPr="00C17F44" w:rsidRDefault="00C17F44" w:rsidP="00B80FEA">
      <w:pPr>
        <w:pStyle w:val="Heading4"/>
      </w:pPr>
      <w:r w:rsidRPr="00C17F44">
        <w:t xml:space="preserve">Opis statične sanacije in posegov v obstoječo konstrukcijo objekta </w:t>
      </w:r>
    </w:p>
    <w:p w14:paraId="06852638" w14:textId="77777777" w:rsidR="007241D7" w:rsidRDefault="007241D7" w:rsidP="00DD1D22">
      <w:pPr>
        <w:pStyle w:val="Opombe"/>
      </w:pPr>
      <w:r>
        <w:t>V primeru rekonstrukcije ali prizidave objekta. Opis naj bo zelo splošen, podrobnejši opis mora biti v načrtu gradbenih konstrukcij.</w:t>
      </w:r>
    </w:p>
    <w:p w14:paraId="3D17F063" w14:textId="77777777" w:rsidR="007241D7" w:rsidRPr="00C17F44" w:rsidRDefault="00C17F44" w:rsidP="00B80FEA">
      <w:pPr>
        <w:pStyle w:val="Heading4"/>
      </w:pPr>
      <w:r w:rsidRPr="00C17F44">
        <w:t>Opis zemeljskih</w:t>
      </w:r>
      <w:r w:rsidR="007241D7" w:rsidRPr="00C17F44">
        <w:rPr>
          <w:rStyle w:val="Heading4Char"/>
          <w:bCs/>
          <w:iCs/>
          <w:caps/>
        </w:rPr>
        <w:t xml:space="preserve"> </w:t>
      </w:r>
      <w:r w:rsidRPr="00C17F44">
        <w:t>del</w:t>
      </w:r>
    </w:p>
    <w:p w14:paraId="5A6DC8BA" w14:textId="77777777" w:rsidR="007241D7" w:rsidRDefault="007241D7" w:rsidP="00DD1D22">
      <w:pPr>
        <w:pStyle w:val="Opombe"/>
      </w:pPr>
      <w:r>
        <w:t>Opis naj bo splošen, kratek in jedrnat, izpostaviti je potrebno predvsem posebnosti, ki so pomembne za razumevanje projekta in ki vplivajo na izdelavo popisov gradbeno obrtniških del (ta postavka mora biti sicer natančno opisana v načrtu gradbenih konstrukcij oziroma načrtu kanalizacije). Pri manjših objektih je smiselno opis razširiti in celotno problematik</w:t>
      </w:r>
      <w:r w:rsidR="00CD5E3A">
        <w:t>o zajeti v načrtu arhitekture.</w:t>
      </w:r>
    </w:p>
    <w:p w14:paraId="40BA5B57" w14:textId="77777777" w:rsidR="007241D7" w:rsidRDefault="007241D7" w:rsidP="00A51BFD">
      <w:pPr>
        <w:pStyle w:val="ListParagraph"/>
      </w:pPr>
      <w:r>
        <w:t>priprava terena</w:t>
      </w:r>
    </w:p>
    <w:p w14:paraId="484EF54B" w14:textId="77777777" w:rsidR="007241D7" w:rsidRDefault="007241D7" w:rsidP="00A51BFD">
      <w:pPr>
        <w:pStyle w:val="ListParagraph"/>
      </w:pPr>
      <w:r>
        <w:t>odstranitev onesnažene zemljine, kadar je to potrebno (obravnava po posebnih predpisih)</w:t>
      </w:r>
    </w:p>
    <w:p w14:paraId="18250C2D" w14:textId="77777777" w:rsidR="007241D7" w:rsidRDefault="007241D7" w:rsidP="00A51BFD">
      <w:pPr>
        <w:pStyle w:val="ListParagraph"/>
      </w:pPr>
      <w:r>
        <w:t>opis tehnologije izkopov, varovanje gradbene jame</w:t>
      </w:r>
    </w:p>
    <w:p w14:paraId="6050CA3A" w14:textId="77777777" w:rsidR="007241D7" w:rsidRDefault="007241D7" w:rsidP="00A51BFD">
      <w:pPr>
        <w:pStyle w:val="ListParagraph"/>
      </w:pPr>
      <w:r>
        <w:t>utrditev podlage, opis izvedbe tamponov</w:t>
      </w:r>
    </w:p>
    <w:p w14:paraId="166AEF89" w14:textId="77777777" w:rsidR="007241D7" w:rsidRDefault="007241D7" w:rsidP="00A51BFD">
      <w:pPr>
        <w:pStyle w:val="ListParagraph"/>
      </w:pPr>
      <w:r>
        <w:t>zasipanje temeljev, opornih zidov v terenu</w:t>
      </w:r>
    </w:p>
    <w:p w14:paraId="1F7413CB" w14:textId="77777777" w:rsidR="007241D7" w:rsidRDefault="007241D7" w:rsidP="00A51BFD">
      <w:pPr>
        <w:pStyle w:val="ListParagraph"/>
      </w:pPr>
      <w:r>
        <w:t>opis drenaž</w:t>
      </w:r>
    </w:p>
    <w:p w14:paraId="43280EFD" w14:textId="77777777" w:rsidR="007241D7" w:rsidRPr="00C17F44" w:rsidRDefault="00C17F44" w:rsidP="00B80FEA">
      <w:pPr>
        <w:pStyle w:val="Heading4"/>
      </w:pPr>
      <w:r w:rsidRPr="00C17F44">
        <w:t xml:space="preserve">Opis betonskih in armiranobetonskih del </w:t>
      </w:r>
    </w:p>
    <w:p w14:paraId="72D3DB3F" w14:textId="77777777" w:rsidR="007241D7" w:rsidRDefault="007241D7" w:rsidP="00DD1D22">
      <w:pPr>
        <w:pStyle w:val="Opombe"/>
      </w:pPr>
      <w:r>
        <w:t>Opis naj bo splošen, kratek in jedrnat, izpostaviti je potrebno posebnosti konstrukcij, ki so pomembne za razumevanje projekt</w:t>
      </w:r>
      <w:r w:rsidR="00CD5E3A">
        <w:t xml:space="preserve">a, opise specifičnih detajlov, </w:t>
      </w:r>
      <w:r>
        <w:t xml:space="preserve">ki vplivajo na </w:t>
      </w:r>
      <w:r w:rsidR="00CD5E3A">
        <w:t>videz</w:t>
      </w:r>
      <w:r>
        <w:t xml:space="preserve"> objekta, in opise dilatacij.</w:t>
      </w:r>
    </w:p>
    <w:p w14:paraId="448EE9D6" w14:textId="77777777" w:rsidR="00CD5E3A" w:rsidRDefault="00CD5E3A" w:rsidP="00A51BFD">
      <w:pPr>
        <w:pStyle w:val="ListParagraph"/>
      </w:pPr>
      <w:r>
        <w:t>opis sanacije obstoječe konstrukcije</w:t>
      </w:r>
      <w:r w:rsidR="00DD1D22">
        <w:t xml:space="preserve"> </w:t>
      </w:r>
      <w:r w:rsidRPr="00DD1D22">
        <w:rPr>
          <w:i/>
          <w:color w:val="808080" w:themeColor="background1" w:themeShade="80"/>
        </w:rPr>
        <w:t>(v primeru rekonstrukcije)</w:t>
      </w:r>
      <w:r w:rsidR="00DD1D22">
        <w:t>:</w:t>
      </w:r>
    </w:p>
    <w:p w14:paraId="39AD8A96" w14:textId="77777777" w:rsidR="007241D7" w:rsidRDefault="007241D7" w:rsidP="00A51BFD">
      <w:pPr>
        <w:pStyle w:val="ListParagraph2"/>
      </w:pPr>
      <w:r>
        <w:t>sanacija obstoječih temeljev, opis novih temeljev</w:t>
      </w:r>
    </w:p>
    <w:p w14:paraId="51AA8025" w14:textId="77777777" w:rsidR="007241D7" w:rsidRDefault="007241D7" w:rsidP="00A51BFD">
      <w:pPr>
        <w:pStyle w:val="ListParagraph2"/>
      </w:pPr>
      <w:r>
        <w:t>sanacija obstoječe AB konstrukcije nad in pod terenom</w:t>
      </w:r>
    </w:p>
    <w:p w14:paraId="1502FB9D" w14:textId="77777777" w:rsidR="007241D7" w:rsidRDefault="007241D7" w:rsidP="00A51BFD">
      <w:pPr>
        <w:pStyle w:val="ListParagraph2"/>
      </w:pPr>
      <w:r>
        <w:t>statične povezave stare in nove AB konstrukcije, če obstajajo</w:t>
      </w:r>
    </w:p>
    <w:p w14:paraId="2E7B664A" w14:textId="77777777" w:rsidR="007241D7" w:rsidRDefault="007241D7" w:rsidP="00A51BFD">
      <w:pPr>
        <w:pStyle w:val="ListParagraph"/>
      </w:pPr>
      <w:r>
        <w:t>opis nove AB konstrukcije nad in pod terenom (temeljenje, horizontalne, vertikalne AB konstrukcije, opis gradbene izvedbe klančin, stopnišč, dvigalnih jaškov)</w:t>
      </w:r>
    </w:p>
    <w:p w14:paraId="4F0FFDD2" w14:textId="77777777" w:rsidR="007241D7" w:rsidRDefault="007241D7" w:rsidP="00A51BFD">
      <w:pPr>
        <w:pStyle w:val="ListParagraph"/>
      </w:pPr>
      <w:r>
        <w:t>opis specifičnih izvedb opažev vidnih betonov, če obstajajo</w:t>
      </w:r>
    </w:p>
    <w:p w14:paraId="3389526F" w14:textId="77777777" w:rsidR="007241D7" w:rsidRDefault="007241D7" w:rsidP="00A51BFD">
      <w:pPr>
        <w:pStyle w:val="ListParagraph"/>
      </w:pPr>
      <w:r>
        <w:t>opis obdelav robov in zaključkov specifičnih AB konstrukcij</w:t>
      </w:r>
    </w:p>
    <w:p w14:paraId="362C2A71" w14:textId="77777777" w:rsidR="007241D7" w:rsidRDefault="007241D7" w:rsidP="00A51BFD">
      <w:pPr>
        <w:pStyle w:val="ListParagraph"/>
      </w:pPr>
      <w:r>
        <w:t xml:space="preserve">opis dilatacij, vključno z </w:t>
      </w:r>
      <w:proofErr w:type="spellStart"/>
      <w:r>
        <w:t>dilatacijskimi</w:t>
      </w:r>
      <w:proofErr w:type="spellEnd"/>
      <w:r>
        <w:t xml:space="preserve"> elementi za preprečitev toplotnih mostov</w:t>
      </w:r>
    </w:p>
    <w:p w14:paraId="5764FAC7" w14:textId="77777777" w:rsidR="007241D7" w:rsidRPr="00C17F44" w:rsidRDefault="00C17F44" w:rsidP="00B80FEA">
      <w:pPr>
        <w:pStyle w:val="Heading4"/>
      </w:pPr>
      <w:r w:rsidRPr="00C17F44">
        <w:t xml:space="preserve">Opis zidarskih del </w:t>
      </w:r>
    </w:p>
    <w:p w14:paraId="57F59A4E" w14:textId="77777777" w:rsidR="007241D7" w:rsidRDefault="007241D7" w:rsidP="00A51BFD">
      <w:pPr>
        <w:pStyle w:val="ListParagraph"/>
      </w:pPr>
      <w:r>
        <w:t>opis sten, grajenih iz AB modularnih blokov, opeke, plinobetona ipd.</w:t>
      </w:r>
    </w:p>
    <w:p w14:paraId="042D7F67" w14:textId="77777777" w:rsidR="007241D7" w:rsidRDefault="007241D7" w:rsidP="00A51BFD">
      <w:pPr>
        <w:pStyle w:val="ListParagraph"/>
      </w:pPr>
      <w:r>
        <w:t xml:space="preserve">opis prebojev in drugih posegov v AB konstrukcije </w:t>
      </w:r>
    </w:p>
    <w:p w14:paraId="607D3675" w14:textId="77777777" w:rsidR="007241D7" w:rsidRDefault="007241D7" w:rsidP="00A51BFD">
      <w:pPr>
        <w:pStyle w:val="ListParagraph"/>
      </w:pPr>
      <w:r>
        <w:t>opis izvedbe hidroizolacij betonskih in ostalih zidanih konstrukcij</w:t>
      </w:r>
    </w:p>
    <w:p w14:paraId="3E9F0E81" w14:textId="77777777" w:rsidR="007241D7" w:rsidRPr="00C17F44" w:rsidRDefault="00C17F44" w:rsidP="00B80FEA">
      <w:pPr>
        <w:pStyle w:val="Heading4"/>
      </w:pPr>
      <w:r w:rsidRPr="00C17F44">
        <w:t xml:space="preserve">Opis kanalizacije </w:t>
      </w:r>
    </w:p>
    <w:p w14:paraId="76FC4932" w14:textId="77777777" w:rsidR="007241D7" w:rsidRDefault="007241D7" w:rsidP="00A51BFD">
      <w:pPr>
        <w:pStyle w:val="ListParagraph"/>
      </w:pPr>
      <w:r>
        <w:t>splošni opis zasnove kanalizacije, kadar ni obdelana ločeno v posebnem načrtu</w:t>
      </w:r>
    </w:p>
    <w:p w14:paraId="4790F74E" w14:textId="77777777" w:rsidR="007241D7" w:rsidRPr="00C17F44" w:rsidRDefault="00C17F44" w:rsidP="00B80FEA">
      <w:pPr>
        <w:pStyle w:val="Heading3"/>
      </w:pPr>
      <w:bookmarkStart w:id="48" w:name="_Toc19111088"/>
      <w:bookmarkStart w:id="49" w:name="_Toc81474133"/>
      <w:r w:rsidRPr="00C17F44">
        <w:lastRenderedPageBreak/>
        <w:t>Obrtniške izvedbe</w:t>
      </w:r>
      <w:bookmarkEnd w:id="48"/>
      <w:bookmarkEnd w:id="49"/>
      <w:r w:rsidRPr="00C17F44">
        <w:t xml:space="preserve"> </w:t>
      </w:r>
    </w:p>
    <w:p w14:paraId="1F6C33CB" w14:textId="77777777" w:rsidR="007241D7" w:rsidRPr="00C17F44" w:rsidRDefault="00C17F44" w:rsidP="00B80FEA">
      <w:pPr>
        <w:pStyle w:val="Heading4"/>
      </w:pPr>
      <w:r w:rsidRPr="00C17F44">
        <w:t>Opis montažnih kontrukcij</w:t>
      </w:r>
    </w:p>
    <w:p w14:paraId="150BBF07" w14:textId="77777777" w:rsidR="007241D7" w:rsidRDefault="007241D7" w:rsidP="00A51BFD">
      <w:pPr>
        <w:pStyle w:val="ListParagraph"/>
      </w:pPr>
      <w:r>
        <w:t xml:space="preserve">izvedba jeklenih/lesenih/AB montažnih konstrukcij </w:t>
      </w:r>
    </w:p>
    <w:p w14:paraId="7EAC1F92" w14:textId="77777777" w:rsidR="007241D7" w:rsidRDefault="007241D7" w:rsidP="00A51BFD">
      <w:pPr>
        <w:pStyle w:val="ListParagraph"/>
      </w:pPr>
      <w:r>
        <w:t xml:space="preserve">opis montažnega sistema, raster, </w:t>
      </w:r>
      <w:proofErr w:type="spellStart"/>
      <w:r>
        <w:t>zavetrovanje</w:t>
      </w:r>
      <w:proofErr w:type="spellEnd"/>
    </w:p>
    <w:p w14:paraId="2C440E70" w14:textId="77777777" w:rsidR="007241D7" w:rsidRDefault="007241D7" w:rsidP="00A51BFD">
      <w:pPr>
        <w:pStyle w:val="ListParagraph"/>
      </w:pPr>
      <w:r>
        <w:t>opis pritrjevanja na podlago</w:t>
      </w:r>
    </w:p>
    <w:p w14:paraId="49EAB5D4" w14:textId="77777777" w:rsidR="007241D7" w:rsidRDefault="007241D7" w:rsidP="00A51BFD">
      <w:pPr>
        <w:pStyle w:val="ListParagraph"/>
      </w:pPr>
      <w:r>
        <w:t xml:space="preserve">opis </w:t>
      </w:r>
      <w:proofErr w:type="spellStart"/>
      <w:r>
        <w:t>stikovanja</w:t>
      </w:r>
      <w:proofErr w:type="spellEnd"/>
      <w:r>
        <w:t xml:space="preserve"> konstrukcijskih elementov</w:t>
      </w:r>
    </w:p>
    <w:p w14:paraId="4C4E695F" w14:textId="77777777" w:rsidR="007241D7" w:rsidRDefault="007241D7" w:rsidP="00A51BFD">
      <w:pPr>
        <w:pStyle w:val="ListParagraph"/>
      </w:pPr>
      <w:r>
        <w:t xml:space="preserve">opis prekinitve toplotnih mostov </w:t>
      </w:r>
      <w:r w:rsidR="00DC5C52">
        <w:rPr>
          <w:color w:val="808080" w:themeColor="background1" w:themeShade="80"/>
        </w:rPr>
        <w:t>(če ni opisano že pod točko 5</w:t>
      </w:r>
      <w:r w:rsidRPr="00CD5E3A">
        <w:rPr>
          <w:color w:val="808080" w:themeColor="background1" w:themeShade="80"/>
        </w:rPr>
        <w:t>.1.4)</w:t>
      </w:r>
    </w:p>
    <w:p w14:paraId="772D35CE" w14:textId="77777777" w:rsidR="007241D7" w:rsidRPr="00C17F44" w:rsidRDefault="00C17F44" w:rsidP="00B80FEA">
      <w:pPr>
        <w:pStyle w:val="Heading4"/>
      </w:pPr>
      <w:r w:rsidRPr="00C17F44">
        <w:t>Opis izvedbe toplotne izolacije objekta</w:t>
      </w:r>
    </w:p>
    <w:p w14:paraId="1C7606F1" w14:textId="77777777" w:rsidR="007241D7" w:rsidRDefault="007241D7" w:rsidP="00A51BFD">
      <w:pPr>
        <w:pStyle w:val="ListParagraph"/>
      </w:pPr>
      <w:r>
        <w:t>opis osnovnega sistema in predvidenih materialov za toplotno izolacijo objekta</w:t>
      </w:r>
    </w:p>
    <w:p w14:paraId="76F4FCA0" w14:textId="77777777" w:rsidR="007241D7" w:rsidRDefault="007241D7" w:rsidP="00A51BFD">
      <w:pPr>
        <w:pStyle w:val="ListParagraph"/>
      </w:pPr>
      <w:r>
        <w:t>opis predvidene izolacije strehe objekta (kontaktna / prezračevana / sestavljena</w:t>
      </w:r>
      <w:r w:rsidR="00CD5E3A">
        <w:t xml:space="preserve"> </w:t>
      </w:r>
      <w:r>
        <w:t>...)</w:t>
      </w:r>
    </w:p>
    <w:p w14:paraId="2F8C855B" w14:textId="77777777" w:rsidR="007241D7" w:rsidRDefault="007241D7" w:rsidP="00A51BFD">
      <w:pPr>
        <w:pStyle w:val="ListParagraph"/>
      </w:pPr>
      <w:r>
        <w:t>izolacija zunanjih sten oz. fasade objekta (kontaktna / prezračevana / sestavljena</w:t>
      </w:r>
      <w:r w:rsidR="00CD5E3A">
        <w:t xml:space="preserve"> </w:t>
      </w:r>
      <w:r>
        <w:t>...)</w:t>
      </w:r>
    </w:p>
    <w:p w14:paraId="3CE4B805" w14:textId="77777777" w:rsidR="007241D7" w:rsidRDefault="007241D7" w:rsidP="00A51BFD">
      <w:pPr>
        <w:pStyle w:val="ListParagraph"/>
      </w:pPr>
      <w:r>
        <w:t xml:space="preserve">toplotna </w:t>
      </w:r>
      <w:proofErr w:type="spellStart"/>
      <w:r>
        <w:t>izolativnost</w:t>
      </w:r>
      <w:proofErr w:type="spellEnd"/>
      <w:r>
        <w:t xml:space="preserve"> oken, vrat in zasteklitev na fasadi</w:t>
      </w:r>
    </w:p>
    <w:p w14:paraId="2D7467FE" w14:textId="77777777" w:rsidR="007241D7" w:rsidRDefault="007241D7" w:rsidP="00A51BFD">
      <w:pPr>
        <w:pStyle w:val="ListParagraph"/>
      </w:pPr>
      <w:r>
        <w:t>opis talnih toplotnih izolacij</w:t>
      </w:r>
    </w:p>
    <w:p w14:paraId="65C63C62" w14:textId="77777777" w:rsidR="007241D7" w:rsidRPr="00C17F44" w:rsidRDefault="00C17F44" w:rsidP="00B80FEA">
      <w:pPr>
        <w:pStyle w:val="Heading4"/>
      </w:pPr>
      <w:r w:rsidRPr="00C17F44">
        <w:t xml:space="preserve">Opis izvedbe zvočne izolacije objekta </w:t>
      </w:r>
    </w:p>
    <w:p w14:paraId="010775E4" w14:textId="77777777" w:rsidR="007241D7" w:rsidRDefault="007241D7" w:rsidP="00DD1D22">
      <w:pPr>
        <w:pStyle w:val="Opombe"/>
      </w:pPr>
      <w:r>
        <w:t>Podrobnejši opis je potreben, kadar akustika ni obdelana ločeno v posebnem elaboratu.</w:t>
      </w:r>
    </w:p>
    <w:p w14:paraId="164249BA" w14:textId="77777777" w:rsidR="007241D7" w:rsidRDefault="007241D7" w:rsidP="00A51BFD">
      <w:pPr>
        <w:pStyle w:val="ListParagraph"/>
      </w:pPr>
      <w:r>
        <w:t>opis talnih zvočnih izolacij, zaščita pred udarnim zvokom</w:t>
      </w:r>
    </w:p>
    <w:p w14:paraId="08132A42" w14:textId="77777777" w:rsidR="007241D7" w:rsidRDefault="007241D7" w:rsidP="00A51BFD">
      <w:pPr>
        <w:pStyle w:val="ListParagraph"/>
      </w:pPr>
      <w:r>
        <w:t>opis zvočne izolacije ločilnih sten med različnimi prostori / uporabniki</w:t>
      </w:r>
    </w:p>
    <w:p w14:paraId="6248E21B" w14:textId="77777777" w:rsidR="007241D7" w:rsidRDefault="007241D7" w:rsidP="00A51BFD">
      <w:pPr>
        <w:pStyle w:val="ListParagraph"/>
      </w:pPr>
      <w:r>
        <w:t>opis stikov predelnih sten in medetažnih konstrukcij</w:t>
      </w:r>
    </w:p>
    <w:p w14:paraId="211709E1" w14:textId="77777777" w:rsidR="007241D7" w:rsidRPr="00C17F44" w:rsidRDefault="00C17F44" w:rsidP="00B80FEA">
      <w:pPr>
        <w:pStyle w:val="Heading4"/>
      </w:pPr>
      <w:r w:rsidRPr="00C17F44">
        <w:t xml:space="preserve">Opis notranjih predelnih sten </w:t>
      </w:r>
    </w:p>
    <w:p w14:paraId="0BE2B34A" w14:textId="77777777" w:rsidR="007241D7" w:rsidRDefault="007241D7" w:rsidP="00A51BFD">
      <w:pPr>
        <w:pStyle w:val="ListParagraph"/>
      </w:pPr>
      <w:proofErr w:type="spellStart"/>
      <w:r>
        <w:t>suhomontažne</w:t>
      </w:r>
      <w:proofErr w:type="spellEnd"/>
      <w:r>
        <w:t xml:space="preserve"> predelne stene</w:t>
      </w:r>
    </w:p>
    <w:p w14:paraId="1304DA5A" w14:textId="77777777" w:rsidR="007241D7" w:rsidRDefault="007241D7" w:rsidP="00A51BFD">
      <w:pPr>
        <w:pStyle w:val="ListParagraph"/>
      </w:pPr>
      <w:r>
        <w:t>inštalacijske stene</w:t>
      </w:r>
    </w:p>
    <w:p w14:paraId="3C397893" w14:textId="77777777" w:rsidR="007241D7" w:rsidRDefault="007241D7" w:rsidP="00A51BFD">
      <w:pPr>
        <w:pStyle w:val="ListParagraph"/>
      </w:pPr>
      <w:r>
        <w:t>zastekljene predelne stene</w:t>
      </w:r>
    </w:p>
    <w:p w14:paraId="03D37CFE" w14:textId="77777777" w:rsidR="007241D7" w:rsidRDefault="007241D7" w:rsidP="00A51BFD">
      <w:pPr>
        <w:pStyle w:val="ListParagraph"/>
      </w:pPr>
      <w:r>
        <w:t>sanitarne predelne stene</w:t>
      </w:r>
    </w:p>
    <w:p w14:paraId="636ECABA" w14:textId="77777777" w:rsidR="007241D7" w:rsidRPr="00C17F44" w:rsidRDefault="00C17F44" w:rsidP="00B80FEA">
      <w:pPr>
        <w:pStyle w:val="Heading4"/>
      </w:pPr>
      <w:r w:rsidRPr="00C17F44">
        <w:t xml:space="preserve">Opis stavbnega pohištva </w:t>
      </w:r>
    </w:p>
    <w:p w14:paraId="2C643317" w14:textId="77777777" w:rsidR="007241D7" w:rsidRDefault="007241D7" w:rsidP="00A51BFD">
      <w:pPr>
        <w:pStyle w:val="ListParagraph"/>
      </w:pPr>
      <w:r>
        <w:t>okna</w:t>
      </w:r>
    </w:p>
    <w:p w14:paraId="1B08B3F4" w14:textId="77777777" w:rsidR="007241D7" w:rsidRDefault="007241D7" w:rsidP="00A51BFD">
      <w:pPr>
        <w:pStyle w:val="ListParagraph"/>
      </w:pPr>
      <w:r>
        <w:t>zunanja, notranja vrata</w:t>
      </w:r>
    </w:p>
    <w:p w14:paraId="37EC4CC4" w14:textId="77777777" w:rsidR="007241D7" w:rsidRDefault="007241D7" w:rsidP="00A51BFD">
      <w:pPr>
        <w:pStyle w:val="ListParagraph"/>
      </w:pPr>
      <w:r>
        <w:t>zasteklitve večjih dimenzij, steklene stene, opis konstrukcije večjih zasteklitev</w:t>
      </w:r>
    </w:p>
    <w:p w14:paraId="7F49CCB9" w14:textId="77777777" w:rsidR="007241D7" w:rsidRPr="00C17F44" w:rsidRDefault="00C17F44" w:rsidP="00B80FEA">
      <w:pPr>
        <w:pStyle w:val="Heading4"/>
      </w:pPr>
      <w:r w:rsidRPr="00C17F44">
        <w:t xml:space="preserve">Opis inštalacijskih del </w:t>
      </w:r>
    </w:p>
    <w:p w14:paraId="4D3FC706" w14:textId="77777777" w:rsidR="007241D7" w:rsidRDefault="00CD5E3A" w:rsidP="00DD1D22">
      <w:pPr>
        <w:pStyle w:val="Opombe"/>
      </w:pPr>
      <w:r>
        <w:t>Splošni</w:t>
      </w:r>
      <w:r w:rsidR="007241D7">
        <w:t xml:space="preserve"> opis izvedbe inštalacij naj bo </w:t>
      </w:r>
      <w:r>
        <w:t>kratek</w:t>
      </w:r>
      <w:r w:rsidR="007241D7">
        <w:t>,</w:t>
      </w:r>
      <w:r>
        <w:t xml:space="preserve"> toliko</w:t>
      </w:r>
      <w:r w:rsidR="007241D7">
        <w:t xml:space="preserve"> da je načr</w:t>
      </w:r>
      <w:r>
        <w:t>t kot celota jasen in nedvoumen. Podrobneje je potrebno opisati</w:t>
      </w:r>
      <w:r w:rsidR="007241D7">
        <w:t>:</w:t>
      </w:r>
    </w:p>
    <w:p w14:paraId="22C307B9" w14:textId="77777777" w:rsidR="007241D7" w:rsidRDefault="007241D7" w:rsidP="00A51BFD">
      <w:pPr>
        <w:pStyle w:val="ListParagraph"/>
      </w:pPr>
      <w:r>
        <w:t>koncept naravne in umetne osvetlitve prostorov, izvedbo specifičnih načinov osvetlitve prostorov / ambientov</w:t>
      </w:r>
    </w:p>
    <w:p w14:paraId="2F0C162E" w14:textId="77777777" w:rsidR="007241D7" w:rsidRDefault="007241D7" w:rsidP="00A51BFD">
      <w:pPr>
        <w:pStyle w:val="ListParagraph"/>
      </w:pPr>
      <w:r>
        <w:t xml:space="preserve">potek oz. križanja različnih inštalacij in arhitekturnih elementov, če le-ta vplivajo na </w:t>
      </w:r>
      <w:r w:rsidR="00CD5E3A">
        <w:t>videz</w:t>
      </w:r>
      <w:r>
        <w:t xml:space="preserve"> in funkcionalnost prostorov ali objekta</w:t>
      </w:r>
    </w:p>
    <w:p w14:paraId="7DBBB19B" w14:textId="77777777" w:rsidR="007241D7" w:rsidRPr="00C17F44" w:rsidRDefault="00C17F44" w:rsidP="00B80FEA">
      <w:pPr>
        <w:pStyle w:val="Heading4"/>
      </w:pPr>
      <w:r w:rsidRPr="00C17F44">
        <w:t xml:space="preserve">Opis zračnega tesnjenja stavbe </w:t>
      </w:r>
    </w:p>
    <w:p w14:paraId="249991C7" w14:textId="77777777" w:rsidR="007241D7" w:rsidRDefault="00DD1D22" w:rsidP="00DD1D22">
      <w:pPr>
        <w:pStyle w:val="Opombe"/>
      </w:pPr>
      <w:r>
        <w:t>K</w:t>
      </w:r>
      <w:r w:rsidR="007241D7">
        <w:t xml:space="preserve">adar gre za </w:t>
      </w:r>
      <w:r w:rsidR="007241D7" w:rsidRPr="00DD1D22">
        <w:t>u</w:t>
      </w:r>
      <w:r w:rsidR="007241D7">
        <w:t xml:space="preserve">poštevanje nizkoenergijskega ali pasivnega standarda, je potrebno opisati princip </w:t>
      </w:r>
      <w:r>
        <w:t xml:space="preserve">zračnega </w:t>
      </w:r>
      <w:r w:rsidR="007241D7">
        <w:t>tesn</w:t>
      </w:r>
      <w:r>
        <w:t>j</w:t>
      </w:r>
      <w:r w:rsidR="007241D7">
        <w:t>enja stavbe</w:t>
      </w:r>
      <w:r>
        <w:t>.</w:t>
      </w:r>
    </w:p>
    <w:p w14:paraId="327A4C8C" w14:textId="77777777" w:rsidR="007241D7" w:rsidRPr="00C17F44" w:rsidRDefault="00C17F44" w:rsidP="00B80FEA">
      <w:pPr>
        <w:pStyle w:val="Heading4"/>
      </w:pPr>
      <w:r w:rsidRPr="00C17F44">
        <w:t>Opis dimnikov, prezračevalnih loput, naprav za odvod dima</w:t>
      </w:r>
    </w:p>
    <w:p w14:paraId="18D754C1" w14:textId="77777777" w:rsidR="007241D7" w:rsidRDefault="007241D7" w:rsidP="00A51BFD">
      <w:pPr>
        <w:pStyle w:val="ListParagraph"/>
      </w:pPr>
      <w:r>
        <w:t>pozicije, princip odpiranja</w:t>
      </w:r>
    </w:p>
    <w:p w14:paraId="17DB24F1" w14:textId="77777777" w:rsidR="007241D7" w:rsidRPr="00C17F44" w:rsidRDefault="00C17F44" w:rsidP="00B80FEA">
      <w:pPr>
        <w:pStyle w:val="Heading4"/>
      </w:pPr>
      <w:r w:rsidRPr="00C17F44">
        <w:t>Opis finalnih obdelav</w:t>
      </w:r>
    </w:p>
    <w:p w14:paraId="4D24E733" w14:textId="77777777" w:rsidR="007241D7" w:rsidRDefault="007241D7" w:rsidP="00A51BFD">
      <w:pPr>
        <w:pStyle w:val="ListParagraph"/>
      </w:pPr>
      <w:r>
        <w:t>zunanjost objekta:</w:t>
      </w:r>
    </w:p>
    <w:p w14:paraId="1BC66B78" w14:textId="77777777" w:rsidR="007241D7" w:rsidRDefault="007241D7" w:rsidP="00A51BFD">
      <w:pPr>
        <w:pStyle w:val="ListParagraph2"/>
      </w:pPr>
      <w:r>
        <w:t>streha</w:t>
      </w:r>
    </w:p>
    <w:p w14:paraId="26158933" w14:textId="77777777" w:rsidR="007241D7" w:rsidRDefault="007241D7" w:rsidP="00A51BFD">
      <w:pPr>
        <w:pStyle w:val="ListParagraph2"/>
      </w:pPr>
      <w:r>
        <w:t>fasada: polni deli fasade, lože, balkoni, terase, nadstreški, stekleni deli fasade, senčila, ograje</w:t>
      </w:r>
    </w:p>
    <w:p w14:paraId="233D429F" w14:textId="77777777" w:rsidR="007241D7" w:rsidRDefault="007241D7" w:rsidP="00A51BFD">
      <w:pPr>
        <w:pStyle w:val="ListParagraph2"/>
      </w:pPr>
      <w:r>
        <w:t>zunanji tlaki (balkoni, terase...)</w:t>
      </w:r>
    </w:p>
    <w:p w14:paraId="0031801E" w14:textId="77777777" w:rsidR="007241D7" w:rsidRDefault="007241D7" w:rsidP="00A51BFD">
      <w:pPr>
        <w:pStyle w:val="ListParagraph2"/>
      </w:pPr>
      <w:r>
        <w:t>opis zunanjih ograj, rešetk</w:t>
      </w:r>
    </w:p>
    <w:p w14:paraId="060CB4C7" w14:textId="77777777" w:rsidR="007241D7" w:rsidRDefault="007241D7" w:rsidP="00A51BFD">
      <w:pPr>
        <w:pStyle w:val="ListParagraph"/>
      </w:pPr>
      <w:r>
        <w:lastRenderedPageBreak/>
        <w:t>notranjost objekta:</w:t>
      </w:r>
    </w:p>
    <w:p w14:paraId="307FDA69" w14:textId="77777777" w:rsidR="007241D7" w:rsidRDefault="007241D7" w:rsidP="00A51BFD">
      <w:pPr>
        <w:pStyle w:val="ListParagraph2"/>
      </w:pPr>
      <w:r>
        <w:t xml:space="preserve">obdelave stropov: opis </w:t>
      </w:r>
      <w:r w:rsidRPr="00DD1D22">
        <w:t>stropnih</w:t>
      </w:r>
      <w:r>
        <w:t xml:space="preserve"> oblog, obešenih stropov, slikopleskarskih del</w:t>
      </w:r>
    </w:p>
    <w:p w14:paraId="33EAC520" w14:textId="77777777" w:rsidR="007241D7" w:rsidRDefault="007241D7" w:rsidP="00A51BFD">
      <w:pPr>
        <w:pStyle w:val="ListParagraph2"/>
      </w:pPr>
      <w:r>
        <w:t xml:space="preserve">obdelave sten: opis stenskih oblog, slikopleskarskih del </w:t>
      </w:r>
    </w:p>
    <w:p w14:paraId="50991B27" w14:textId="77777777" w:rsidR="007241D7" w:rsidRDefault="007241D7" w:rsidP="00A51BFD">
      <w:pPr>
        <w:pStyle w:val="ListParagraph2"/>
      </w:pPr>
      <w:r>
        <w:t>tlaki: opis izvedbe AB talnih estrihov / suhomontažna izvedba, opis finalnih tlakov po posameznih sklopih prostorov, opis zaključnega sloja stopnišč, klančin</w:t>
      </w:r>
    </w:p>
    <w:p w14:paraId="1CB3840B" w14:textId="77777777" w:rsidR="007241D7" w:rsidRDefault="007241D7" w:rsidP="00A51BFD">
      <w:pPr>
        <w:pStyle w:val="ListParagraph2"/>
      </w:pPr>
      <w:r>
        <w:t>opis notranjih ograj, rešetk</w:t>
      </w:r>
    </w:p>
    <w:p w14:paraId="2DDD6620" w14:textId="77777777" w:rsidR="007241D7" w:rsidRPr="00C17F44" w:rsidRDefault="00C17F44" w:rsidP="00B80FEA">
      <w:pPr>
        <w:pStyle w:val="Heading4"/>
      </w:pPr>
      <w:r w:rsidRPr="00C17F44">
        <w:t>Opis dvigal</w:t>
      </w:r>
    </w:p>
    <w:p w14:paraId="21A3A215" w14:textId="77777777" w:rsidR="007241D7" w:rsidRDefault="007241D7" w:rsidP="00A51BFD">
      <w:pPr>
        <w:pStyle w:val="ListParagraph"/>
      </w:pPr>
      <w:r>
        <w:t>pozicija dvigala, konstrukcijski sistem dvigalnega jaška, tip dvigala itd.</w:t>
      </w:r>
    </w:p>
    <w:p w14:paraId="1D8DCBE9" w14:textId="338462AC" w:rsidR="007241D7" w:rsidRPr="00C17F44" w:rsidRDefault="00C17F44" w:rsidP="00B80FEA">
      <w:pPr>
        <w:pStyle w:val="Heading3"/>
      </w:pPr>
      <w:bookmarkStart w:id="50" w:name="_Toc19111089"/>
      <w:bookmarkStart w:id="51" w:name="_Toc81474134"/>
      <w:r w:rsidRPr="00C17F44">
        <w:t>Izvedba ureditve</w:t>
      </w:r>
      <w:bookmarkEnd w:id="50"/>
      <w:r w:rsidR="008E305A">
        <w:t xml:space="preserve"> odprtih površin</w:t>
      </w:r>
      <w:bookmarkEnd w:id="51"/>
    </w:p>
    <w:p w14:paraId="63D459AC" w14:textId="77777777" w:rsidR="00DD1D22" w:rsidRDefault="007241D7" w:rsidP="00DD1D22">
      <w:pPr>
        <w:pStyle w:val="Opombe"/>
      </w:pPr>
      <w:r>
        <w:t xml:space="preserve">Podrobnejši opis je potrebno izdelati, kadar zunanja ureditev ni podrobneje obdelana v </w:t>
      </w:r>
      <w:r w:rsidR="00DD1D22">
        <w:t>posebnem</w:t>
      </w:r>
      <w:r>
        <w:t xml:space="preserve"> načrtu.</w:t>
      </w:r>
      <w:r w:rsidR="00DD1D22">
        <w:t xml:space="preserve"> </w:t>
      </w:r>
      <w:r>
        <w:t>Opis naj bo strukturiran po točkah (po analogiji: gradbene izvedbe, obrtniške izvedbe)</w:t>
      </w:r>
      <w:r w:rsidR="00DD1D22">
        <w:t>:</w:t>
      </w:r>
    </w:p>
    <w:p w14:paraId="648105E1" w14:textId="77777777" w:rsidR="007241D7" w:rsidRDefault="007241D7" w:rsidP="00DD1D22">
      <w:pPr>
        <w:pStyle w:val="Opombe"/>
        <w:numPr>
          <w:ilvl w:val="0"/>
          <w:numId w:val="12"/>
        </w:numPr>
        <w:spacing w:after="0"/>
        <w:ind w:left="1395" w:hanging="357"/>
      </w:pPr>
      <w:r>
        <w:t>priprava in (</w:t>
      </w:r>
      <w:proofErr w:type="spellStart"/>
      <w:r>
        <w:t>pre</w:t>
      </w:r>
      <w:proofErr w:type="spellEnd"/>
      <w:r>
        <w:t>)oblikovanje terena</w:t>
      </w:r>
    </w:p>
    <w:p w14:paraId="44CB863E" w14:textId="77777777" w:rsidR="007241D7" w:rsidRDefault="007241D7" w:rsidP="00DD1D22">
      <w:pPr>
        <w:pStyle w:val="Opombe"/>
        <w:numPr>
          <w:ilvl w:val="0"/>
          <w:numId w:val="12"/>
        </w:numPr>
        <w:spacing w:after="0"/>
        <w:ind w:left="1395" w:hanging="357"/>
      </w:pPr>
      <w:r>
        <w:t>opis tlakovanja</w:t>
      </w:r>
    </w:p>
    <w:p w14:paraId="4EE9DBE1" w14:textId="77777777" w:rsidR="007241D7" w:rsidRDefault="007241D7" w:rsidP="00DD1D22">
      <w:pPr>
        <w:pStyle w:val="Opombe"/>
        <w:numPr>
          <w:ilvl w:val="0"/>
          <w:numId w:val="12"/>
        </w:numPr>
      </w:pPr>
      <w:r>
        <w:t>opis odvodnjavanja</w:t>
      </w:r>
    </w:p>
    <w:p w14:paraId="7CA51B07" w14:textId="77777777" w:rsidR="00D80022" w:rsidRDefault="00D80022">
      <w:pPr>
        <w:spacing w:line="240" w:lineRule="auto"/>
        <w:ind w:left="0"/>
        <w:rPr>
          <w:rFonts w:ascii="Bahnschrift SemiBold SemiConden" w:eastAsia="Times New Roman" w:hAnsi="Bahnschrift SemiBold SemiConden"/>
          <w:bCs/>
          <w:caps/>
          <w:sz w:val="24"/>
          <w:szCs w:val="24"/>
        </w:rPr>
      </w:pPr>
      <w:r>
        <w:br w:type="page"/>
      </w:r>
    </w:p>
    <w:p w14:paraId="650AE901" w14:textId="77777777" w:rsidR="007241D7" w:rsidRPr="00C17F44" w:rsidRDefault="00C17F44" w:rsidP="00876F89">
      <w:pPr>
        <w:pStyle w:val="Heading2"/>
      </w:pPr>
      <w:bookmarkStart w:id="52" w:name="_Toc19111090"/>
      <w:bookmarkStart w:id="53" w:name="_Toc81474135"/>
      <w:r w:rsidRPr="00C17F44">
        <w:lastRenderedPageBreak/>
        <w:t>Sestave konstrukcijskih sklopov</w:t>
      </w:r>
      <w:bookmarkEnd w:id="52"/>
      <w:bookmarkEnd w:id="53"/>
    </w:p>
    <w:p w14:paraId="6E99C92A" w14:textId="77777777" w:rsidR="007241D7" w:rsidRDefault="007241D7" w:rsidP="00DD1D22">
      <w:pPr>
        <w:pStyle w:val="Opombe"/>
      </w:pPr>
      <w:r>
        <w:t>Oznake sestavov naj bodo zaradi preglednosti ločene po etažah.</w:t>
      </w:r>
    </w:p>
    <w:p w14:paraId="1CC74F7D" w14:textId="77777777" w:rsidR="007241D7" w:rsidRDefault="007241D7" w:rsidP="00DD1D22">
      <w:pPr>
        <w:pStyle w:val="Opombe"/>
      </w:pPr>
      <w:r>
        <w:t>Sestave horizontalnih konstrukcij obsegajo vse konstrukcijske, izolacijske in zaključne sloje (vključno s finalnim tlakom), glede na tip konstrukcije jih ločimo na osnovne skupine (npr</w:t>
      </w:r>
      <w:r w:rsidR="00DD1D22">
        <w:t>. armiranobetonske konstrukcije - T1, montažne konstrukcije -</w:t>
      </w:r>
      <w:r>
        <w:t xml:space="preserve"> T2...itd.), glede na debelino izolacije ali različne zaključne sloje jih ločimo na podskupine (T1.1, T1.2...itd.), ne opisujejo se obešeni </w:t>
      </w:r>
      <w:proofErr w:type="spellStart"/>
      <w:r>
        <w:t>stropovi</w:t>
      </w:r>
      <w:proofErr w:type="spellEnd"/>
      <w:r>
        <w:t xml:space="preserve"> ali druge montažne finalne stropne obloge, ki so grafično predstavljene in opisane v </w:t>
      </w:r>
      <w:r w:rsidR="00DD1D22">
        <w:t>tlorisih stropov (pri enostavnejših</w:t>
      </w:r>
      <w:r>
        <w:t xml:space="preserve"> projektih) in</w:t>
      </w:r>
      <w:r w:rsidR="00CF75F2">
        <w:t>/ali</w:t>
      </w:r>
      <w:r>
        <w:t xml:space="preserve"> opisane v tabeli prostorov, površin in z</w:t>
      </w:r>
      <w:r w:rsidR="00DD1D22">
        <w:t>aključnih obdelav (pri zahtevnejših</w:t>
      </w:r>
      <w:r>
        <w:t xml:space="preserve"> projektih).</w:t>
      </w:r>
    </w:p>
    <w:p w14:paraId="2541325F" w14:textId="75233034" w:rsidR="007241D7" w:rsidRDefault="007241D7" w:rsidP="00DD1D22">
      <w:pPr>
        <w:pStyle w:val="Opombe"/>
      </w:pPr>
      <w:r>
        <w:t>Sestave vertikalnih konstrukcij obsegajo vse konstrukcijske, izolacijske in zaključne sloje, glede na tip konstrukcije jih ločimo na osnovne skupin</w:t>
      </w:r>
      <w:r w:rsidR="00DD1D22">
        <w:t>e (npr. armiranobetonski zidovi - Z1, zidane nosilne stene - Z2, montažne predelne stene -</w:t>
      </w:r>
      <w:r>
        <w:t xml:space="preserve"> Z3 itd.), ne opisujejo se notranji finalni sloji (npr. keramika/oplesk z lateks barvo/lesena obloga ipd.), ki so grafično predstavljeni in op</w:t>
      </w:r>
      <w:r w:rsidR="00CF75F2">
        <w:t>isani v tlorisih (pri enostavnejših</w:t>
      </w:r>
      <w:r>
        <w:t xml:space="preserve"> projektih) in</w:t>
      </w:r>
      <w:r w:rsidR="00CF75F2">
        <w:t>/ali</w:t>
      </w:r>
      <w:r>
        <w:t xml:space="preserve"> opisani v tabeli prostorov, površin in z</w:t>
      </w:r>
      <w:r w:rsidR="00CF75F2">
        <w:t>aključnih obdelav (pri zahtevnejših</w:t>
      </w:r>
      <w:r>
        <w:t xml:space="preserve"> projektih).</w:t>
      </w:r>
    </w:p>
    <w:p w14:paraId="513636AF" w14:textId="77777777" w:rsidR="007241D7" w:rsidRDefault="007241D7" w:rsidP="00DD1D22">
      <w:pPr>
        <w:pStyle w:val="Opombe"/>
      </w:pPr>
      <w:r>
        <w:t>Pri zahtevnejših izvedbah so finalne obdelave grafično predstavljene v barvni shemi oziroma v površinskih načrtih.</w:t>
      </w:r>
    </w:p>
    <w:p w14:paraId="27DCBF0D" w14:textId="2B92BBB5" w:rsidR="00CF75F2" w:rsidRDefault="003F54EF" w:rsidP="00CF75F2">
      <w:pPr>
        <w:pStyle w:val="Opombe"/>
      </w:pPr>
      <w:r>
        <w:t>V</w:t>
      </w:r>
      <w:r w:rsidR="006E00F9">
        <w:t xml:space="preserve"> to poglavje</w:t>
      </w:r>
      <w:r>
        <w:t xml:space="preserve"> se lahko</w:t>
      </w:r>
      <w:r w:rsidR="006E00F9">
        <w:t xml:space="preserve"> vstavi ustrezne</w:t>
      </w:r>
      <w:r w:rsidR="00CF75F2">
        <w:t xml:space="preserve"> tabel</w:t>
      </w:r>
      <w:r w:rsidR="006E00F9">
        <w:t>e</w:t>
      </w:r>
      <w:r>
        <w:t xml:space="preserve"> iz Excela</w:t>
      </w:r>
      <w:r w:rsidR="00CF75F2">
        <w:t xml:space="preserve">, iz programa Ursa oziroma poljubnega drugega programa. </w:t>
      </w:r>
    </w:p>
    <w:p w14:paraId="67B9466F" w14:textId="297D00E5" w:rsidR="0046589B" w:rsidRPr="00B80FEA" w:rsidRDefault="00B80FEA" w:rsidP="00B80FEA">
      <w:pPr>
        <w:pStyle w:val="Heading3"/>
      </w:pPr>
      <w:bookmarkStart w:id="54" w:name="_Toc81474136"/>
      <w:r w:rsidRPr="00B80FEA">
        <w:t>Sestave horizontalnih konstrukcij (medetažne konstrukcije, strehe)</w:t>
      </w:r>
      <w:bookmarkEnd w:id="54"/>
    </w:p>
    <w:p w14:paraId="5FA5D714" w14:textId="7838F706" w:rsidR="0046589B" w:rsidRDefault="0046589B" w:rsidP="0046589B"/>
    <w:p w14:paraId="226C5F4F" w14:textId="4F8C1C30" w:rsidR="0046589B" w:rsidRPr="00B80FEA" w:rsidRDefault="00B80FEA" w:rsidP="00B80FEA">
      <w:pPr>
        <w:pStyle w:val="Heading4"/>
      </w:pPr>
      <w:r w:rsidRPr="00B80FEA">
        <w:t>Tlaki</w:t>
      </w:r>
    </w:p>
    <w:p w14:paraId="144F7559" w14:textId="10D16A28" w:rsidR="0046589B" w:rsidRPr="00104C02" w:rsidRDefault="0046589B" w:rsidP="00B80FEA">
      <w:pPr>
        <w:pStyle w:val="Heading5"/>
      </w:pPr>
      <w:r w:rsidRPr="00104C02">
        <w:t>T1.1</w:t>
      </w:r>
      <w:r w:rsidRPr="00104C02">
        <w:tab/>
        <w:t>STANOVANJA PRITLIČJE</w:t>
      </w:r>
    </w:p>
    <w:tbl>
      <w:tblPr>
        <w:tblW w:w="9010" w:type="dxa"/>
        <w:tblInd w:w="70" w:type="dxa"/>
        <w:tblCellMar>
          <w:left w:w="70" w:type="dxa"/>
          <w:right w:w="70" w:type="dxa"/>
        </w:tblCellMar>
        <w:tblLook w:val="04A0" w:firstRow="1" w:lastRow="0" w:firstColumn="1" w:lastColumn="0" w:noHBand="0" w:noVBand="1"/>
      </w:tblPr>
      <w:tblGrid>
        <w:gridCol w:w="1020"/>
        <w:gridCol w:w="7030"/>
        <w:gridCol w:w="960"/>
      </w:tblGrid>
      <w:tr w:rsidR="0046589B" w:rsidRPr="0046589B" w14:paraId="703BDEEE" w14:textId="77777777" w:rsidTr="00104C02">
        <w:trPr>
          <w:trHeight w:val="300"/>
        </w:trPr>
        <w:tc>
          <w:tcPr>
            <w:tcW w:w="1020" w:type="dxa"/>
            <w:tcBorders>
              <w:top w:val="nil"/>
              <w:left w:val="nil"/>
              <w:bottom w:val="nil"/>
              <w:right w:val="nil"/>
            </w:tcBorders>
            <w:shd w:val="clear" w:color="auto" w:fill="auto"/>
            <w:noWrap/>
            <w:hideMark/>
          </w:tcPr>
          <w:p w14:paraId="11E6FC2A" w14:textId="77777777" w:rsidR="0046589B" w:rsidRPr="0046589B" w:rsidRDefault="0046589B" w:rsidP="0046589B">
            <w:pPr>
              <w:spacing w:line="240" w:lineRule="auto"/>
              <w:ind w:left="0"/>
              <w:jc w:val="right"/>
              <w:rPr>
                <w:rFonts w:ascii="Inter SemiBold" w:eastAsia="Times New Roman" w:hAnsi="Inter SemiBold" w:cs="Calibri"/>
                <w:sz w:val="18"/>
                <w:szCs w:val="18"/>
                <w:lang w:eastAsia="sl-SI"/>
              </w:rPr>
            </w:pPr>
          </w:p>
        </w:tc>
        <w:tc>
          <w:tcPr>
            <w:tcW w:w="7030" w:type="dxa"/>
            <w:tcBorders>
              <w:top w:val="nil"/>
              <w:left w:val="nil"/>
              <w:bottom w:val="nil"/>
              <w:right w:val="nil"/>
            </w:tcBorders>
            <w:shd w:val="clear" w:color="auto" w:fill="auto"/>
            <w:hideMark/>
          </w:tcPr>
          <w:p w14:paraId="65648650"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5C818799"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37877562" w14:textId="77777777" w:rsidTr="00104C02">
        <w:trPr>
          <w:trHeight w:val="413"/>
        </w:trPr>
        <w:tc>
          <w:tcPr>
            <w:tcW w:w="1020" w:type="dxa"/>
            <w:tcBorders>
              <w:top w:val="nil"/>
              <w:left w:val="nil"/>
              <w:bottom w:val="nil"/>
              <w:right w:val="nil"/>
            </w:tcBorders>
            <w:shd w:val="clear" w:color="auto" w:fill="auto"/>
            <w:noWrap/>
            <w:hideMark/>
          </w:tcPr>
          <w:p w14:paraId="43E4554F"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29A9937D" w14:textId="77777777" w:rsidR="0046589B" w:rsidRPr="0046589B" w:rsidRDefault="0046589B" w:rsidP="00104C02">
            <w:pPr>
              <w:pStyle w:val="Sestavenivo1"/>
            </w:pPr>
            <w:r w:rsidRPr="0046589B">
              <w:t>gotovi parket, lepljen na podlago, brušen in lakiran, s certifikatom o ustreznosti za talno ogrevanje, tip, velikost deščic in tekstura po izbiri arhitekta</w:t>
            </w:r>
          </w:p>
        </w:tc>
        <w:tc>
          <w:tcPr>
            <w:tcW w:w="960" w:type="dxa"/>
            <w:tcBorders>
              <w:top w:val="nil"/>
              <w:left w:val="nil"/>
              <w:bottom w:val="nil"/>
              <w:right w:val="nil"/>
            </w:tcBorders>
            <w:shd w:val="clear" w:color="auto" w:fill="auto"/>
            <w:hideMark/>
          </w:tcPr>
          <w:p w14:paraId="698BE971"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2,00</w:t>
            </w:r>
          </w:p>
        </w:tc>
      </w:tr>
      <w:tr w:rsidR="0046589B" w:rsidRPr="0046589B" w14:paraId="186FE2BE" w14:textId="77777777" w:rsidTr="00104C02">
        <w:trPr>
          <w:trHeight w:val="300"/>
        </w:trPr>
        <w:tc>
          <w:tcPr>
            <w:tcW w:w="1020" w:type="dxa"/>
            <w:tcBorders>
              <w:top w:val="nil"/>
              <w:left w:val="nil"/>
              <w:bottom w:val="nil"/>
              <w:right w:val="nil"/>
            </w:tcBorders>
            <w:shd w:val="clear" w:color="auto" w:fill="auto"/>
            <w:noWrap/>
            <w:hideMark/>
          </w:tcPr>
          <w:p w14:paraId="62AF0891" w14:textId="77777777" w:rsidR="0046589B" w:rsidRPr="0046589B" w:rsidRDefault="0046589B" w:rsidP="0046589B">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6FE885F4"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ESTRIH:</w:t>
            </w:r>
          </w:p>
        </w:tc>
        <w:tc>
          <w:tcPr>
            <w:tcW w:w="960" w:type="dxa"/>
            <w:tcBorders>
              <w:top w:val="nil"/>
              <w:left w:val="nil"/>
              <w:bottom w:val="nil"/>
              <w:right w:val="nil"/>
            </w:tcBorders>
            <w:shd w:val="clear" w:color="auto" w:fill="auto"/>
            <w:hideMark/>
          </w:tcPr>
          <w:p w14:paraId="4667D554"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737D0498" w14:textId="77777777" w:rsidTr="00104C02">
        <w:trPr>
          <w:trHeight w:val="300"/>
        </w:trPr>
        <w:tc>
          <w:tcPr>
            <w:tcW w:w="1020" w:type="dxa"/>
            <w:tcBorders>
              <w:top w:val="nil"/>
              <w:left w:val="nil"/>
              <w:bottom w:val="nil"/>
              <w:right w:val="nil"/>
            </w:tcBorders>
            <w:shd w:val="clear" w:color="auto" w:fill="auto"/>
            <w:noWrap/>
            <w:hideMark/>
          </w:tcPr>
          <w:p w14:paraId="175A43BB"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7CE512F4" w14:textId="77777777" w:rsidR="0046589B" w:rsidRPr="0046589B" w:rsidRDefault="0046589B" w:rsidP="00104C02">
            <w:pPr>
              <w:pStyle w:val="Sestavenivo1"/>
            </w:pPr>
            <w:proofErr w:type="spellStart"/>
            <w:r w:rsidRPr="0046589B">
              <w:t>mikroarmirani</w:t>
            </w:r>
            <w:proofErr w:type="spellEnd"/>
            <w:r w:rsidRPr="0046589B">
              <w:t xml:space="preserve"> estrih C 16/20, </w:t>
            </w:r>
            <w:proofErr w:type="spellStart"/>
            <w:r w:rsidRPr="0046589B">
              <w:t>zaglajen</w:t>
            </w:r>
            <w:proofErr w:type="spellEnd"/>
            <w:r w:rsidRPr="0046589B">
              <w:t xml:space="preserve">, površinsko rahlo brušen, </w:t>
            </w:r>
          </w:p>
        </w:tc>
        <w:tc>
          <w:tcPr>
            <w:tcW w:w="960" w:type="dxa"/>
            <w:tcBorders>
              <w:top w:val="nil"/>
              <w:left w:val="nil"/>
              <w:bottom w:val="nil"/>
              <w:right w:val="nil"/>
            </w:tcBorders>
            <w:shd w:val="clear" w:color="auto" w:fill="auto"/>
            <w:hideMark/>
          </w:tcPr>
          <w:p w14:paraId="7B15196A"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9,00</w:t>
            </w:r>
          </w:p>
        </w:tc>
      </w:tr>
      <w:tr w:rsidR="0046589B" w:rsidRPr="0046589B" w14:paraId="786831D7" w14:textId="77777777" w:rsidTr="00104C02">
        <w:trPr>
          <w:trHeight w:val="300"/>
        </w:trPr>
        <w:tc>
          <w:tcPr>
            <w:tcW w:w="1020" w:type="dxa"/>
            <w:tcBorders>
              <w:top w:val="nil"/>
              <w:left w:val="nil"/>
              <w:bottom w:val="nil"/>
              <w:right w:val="nil"/>
            </w:tcBorders>
            <w:shd w:val="clear" w:color="auto" w:fill="auto"/>
            <w:noWrap/>
            <w:hideMark/>
          </w:tcPr>
          <w:p w14:paraId="1E263C9F" w14:textId="77777777" w:rsidR="0046589B" w:rsidRPr="0046589B" w:rsidRDefault="0046589B" w:rsidP="0046589B">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3BF06DEA" w14:textId="77777777" w:rsidR="0046589B" w:rsidRPr="0046589B" w:rsidRDefault="0046589B" w:rsidP="00104C02">
            <w:pPr>
              <w:pStyle w:val="Sestavenivo1"/>
            </w:pPr>
            <w:r w:rsidRPr="0046589B">
              <w:t>vgrajeni registri za talno ogrevanje v sestavi:</w:t>
            </w:r>
          </w:p>
        </w:tc>
        <w:tc>
          <w:tcPr>
            <w:tcW w:w="960" w:type="dxa"/>
            <w:tcBorders>
              <w:top w:val="nil"/>
              <w:left w:val="nil"/>
              <w:bottom w:val="nil"/>
              <w:right w:val="nil"/>
            </w:tcBorders>
            <w:shd w:val="clear" w:color="auto" w:fill="auto"/>
            <w:hideMark/>
          </w:tcPr>
          <w:p w14:paraId="11B56ECC"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46589B" w:rsidRPr="0046589B" w14:paraId="4D78F030" w14:textId="77777777" w:rsidTr="00104C02">
        <w:trPr>
          <w:trHeight w:val="300"/>
        </w:trPr>
        <w:tc>
          <w:tcPr>
            <w:tcW w:w="1020" w:type="dxa"/>
            <w:tcBorders>
              <w:top w:val="nil"/>
              <w:left w:val="nil"/>
              <w:bottom w:val="nil"/>
              <w:right w:val="nil"/>
            </w:tcBorders>
            <w:shd w:val="clear" w:color="auto" w:fill="auto"/>
            <w:noWrap/>
            <w:hideMark/>
          </w:tcPr>
          <w:p w14:paraId="504D0BFA"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36D14DDD" w14:textId="77777777" w:rsidR="0046589B" w:rsidRPr="0046589B" w:rsidRDefault="0046589B" w:rsidP="00104C02">
            <w:pPr>
              <w:pStyle w:val="Sestavenivo2"/>
            </w:pPr>
            <w:r w:rsidRPr="0046589B">
              <w:t xml:space="preserve">držalo za cevi, npr. UPONOR 14-20 ali enakovredno, </w:t>
            </w:r>
          </w:p>
        </w:tc>
        <w:tc>
          <w:tcPr>
            <w:tcW w:w="960" w:type="dxa"/>
            <w:tcBorders>
              <w:top w:val="nil"/>
              <w:left w:val="nil"/>
              <w:bottom w:val="nil"/>
              <w:right w:val="nil"/>
            </w:tcBorders>
            <w:shd w:val="clear" w:color="auto" w:fill="auto"/>
            <w:hideMark/>
          </w:tcPr>
          <w:p w14:paraId="16A4DB2C"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46589B" w:rsidRPr="0046589B" w14:paraId="1BD81C0C" w14:textId="77777777" w:rsidTr="00104C02">
        <w:trPr>
          <w:trHeight w:val="300"/>
        </w:trPr>
        <w:tc>
          <w:tcPr>
            <w:tcW w:w="1020" w:type="dxa"/>
            <w:tcBorders>
              <w:top w:val="nil"/>
              <w:left w:val="nil"/>
              <w:bottom w:val="nil"/>
              <w:right w:val="nil"/>
            </w:tcBorders>
            <w:shd w:val="clear" w:color="auto" w:fill="auto"/>
            <w:noWrap/>
            <w:hideMark/>
          </w:tcPr>
          <w:p w14:paraId="33A34D09"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1ACF25D1" w14:textId="77777777" w:rsidR="0046589B" w:rsidRPr="0046589B" w:rsidRDefault="0046589B" w:rsidP="00104C02">
            <w:pPr>
              <w:pStyle w:val="Sestavenivo2"/>
            </w:pPr>
            <w:r w:rsidRPr="0046589B">
              <w:t>polietilenske cevi, npr. UPONOR PE-</w:t>
            </w:r>
            <w:proofErr w:type="spellStart"/>
            <w:r w:rsidRPr="0046589B">
              <w:t>Xa</w:t>
            </w:r>
            <w:proofErr w:type="spellEnd"/>
            <w:r w:rsidRPr="0046589B">
              <w:t xml:space="preserve"> 20 x 2,0 ali enakovredno</w:t>
            </w:r>
          </w:p>
        </w:tc>
        <w:tc>
          <w:tcPr>
            <w:tcW w:w="960" w:type="dxa"/>
            <w:tcBorders>
              <w:top w:val="nil"/>
              <w:left w:val="nil"/>
              <w:bottom w:val="nil"/>
              <w:right w:val="nil"/>
            </w:tcBorders>
            <w:shd w:val="clear" w:color="auto" w:fill="auto"/>
            <w:hideMark/>
          </w:tcPr>
          <w:p w14:paraId="17EA8AB6"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46589B" w:rsidRPr="0046589B" w14:paraId="75A20A01" w14:textId="77777777" w:rsidTr="00104C02">
        <w:trPr>
          <w:trHeight w:val="300"/>
        </w:trPr>
        <w:tc>
          <w:tcPr>
            <w:tcW w:w="1020" w:type="dxa"/>
            <w:tcBorders>
              <w:top w:val="nil"/>
              <w:left w:val="nil"/>
              <w:bottom w:val="nil"/>
              <w:right w:val="nil"/>
            </w:tcBorders>
            <w:shd w:val="clear" w:color="auto" w:fill="auto"/>
            <w:noWrap/>
            <w:hideMark/>
          </w:tcPr>
          <w:p w14:paraId="4CB8A71D"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62EFEA8F" w14:textId="77777777" w:rsidR="0046589B" w:rsidRPr="0046589B" w:rsidRDefault="0046589B" w:rsidP="00104C02">
            <w:pPr>
              <w:pStyle w:val="Sestavenivo2"/>
            </w:pPr>
            <w:r w:rsidRPr="0046589B">
              <w:t xml:space="preserve">folija z mrežastim potiskom, npr. UPONOR MULTI folija 15 </w:t>
            </w:r>
            <w:proofErr w:type="spellStart"/>
            <w:r w:rsidRPr="0046589B">
              <w:t>Kn</w:t>
            </w:r>
            <w:proofErr w:type="spellEnd"/>
            <w:r w:rsidRPr="0046589B">
              <w:t>/m2</w:t>
            </w:r>
          </w:p>
        </w:tc>
        <w:tc>
          <w:tcPr>
            <w:tcW w:w="960" w:type="dxa"/>
            <w:tcBorders>
              <w:top w:val="nil"/>
              <w:left w:val="nil"/>
              <w:bottom w:val="nil"/>
              <w:right w:val="nil"/>
            </w:tcBorders>
            <w:shd w:val="clear" w:color="auto" w:fill="auto"/>
            <w:hideMark/>
          </w:tcPr>
          <w:p w14:paraId="290666CA"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46589B" w:rsidRPr="0046589B" w14:paraId="5A41C1CE" w14:textId="77777777" w:rsidTr="00104C02">
        <w:trPr>
          <w:trHeight w:val="510"/>
        </w:trPr>
        <w:tc>
          <w:tcPr>
            <w:tcW w:w="1020" w:type="dxa"/>
            <w:tcBorders>
              <w:top w:val="nil"/>
              <w:left w:val="nil"/>
              <w:bottom w:val="nil"/>
              <w:right w:val="nil"/>
            </w:tcBorders>
            <w:shd w:val="clear" w:color="auto" w:fill="auto"/>
            <w:noWrap/>
            <w:hideMark/>
          </w:tcPr>
          <w:p w14:paraId="6466B229"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52CDBB04" w14:textId="77777777" w:rsidR="0046589B" w:rsidRPr="0046589B" w:rsidRDefault="0046589B" w:rsidP="00104C02">
            <w:pPr>
              <w:pStyle w:val="Sestavenivo1"/>
            </w:pPr>
            <w:proofErr w:type="spellStart"/>
            <w:r w:rsidRPr="0046589B">
              <w:t>mikroarmatura</w:t>
            </w:r>
            <w:proofErr w:type="spellEnd"/>
            <w:r w:rsidRPr="0046589B">
              <w:t xml:space="preserve">: PP vlakna z </w:t>
            </w:r>
            <w:proofErr w:type="spellStart"/>
            <w:r w:rsidRPr="0046589B">
              <w:t>vseb</w:t>
            </w:r>
            <w:proofErr w:type="spellEnd"/>
            <w:r w:rsidRPr="0046589B">
              <w:t xml:space="preserve">. 0.95kg/m3, npr. </w:t>
            </w:r>
            <w:proofErr w:type="spellStart"/>
            <w:r w:rsidRPr="0046589B">
              <w:t>FIBRILs</w:t>
            </w:r>
            <w:proofErr w:type="spellEnd"/>
            <w:r w:rsidRPr="0046589B">
              <w:t xml:space="preserve"> F 120 ali enakovredno,</w:t>
            </w:r>
          </w:p>
        </w:tc>
        <w:tc>
          <w:tcPr>
            <w:tcW w:w="960" w:type="dxa"/>
            <w:tcBorders>
              <w:top w:val="nil"/>
              <w:left w:val="nil"/>
              <w:bottom w:val="nil"/>
              <w:right w:val="nil"/>
            </w:tcBorders>
            <w:shd w:val="clear" w:color="auto" w:fill="auto"/>
            <w:hideMark/>
          </w:tcPr>
          <w:p w14:paraId="398C666A"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46589B" w:rsidRPr="0046589B" w14:paraId="2474684B" w14:textId="77777777" w:rsidTr="00104C02">
        <w:trPr>
          <w:trHeight w:val="300"/>
        </w:trPr>
        <w:tc>
          <w:tcPr>
            <w:tcW w:w="1020" w:type="dxa"/>
            <w:tcBorders>
              <w:top w:val="nil"/>
              <w:left w:val="nil"/>
              <w:bottom w:val="nil"/>
              <w:right w:val="nil"/>
            </w:tcBorders>
            <w:shd w:val="clear" w:color="auto" w:fill="auto"/>
            <w:noWrap/>
            <w:hideMark/>
          </w:tcPr>
          <w:p w14:paraId="27B4D8C0"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5FEBFA37"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LOČILNI SLOJ:</w:t>
            </w:r>
          </w:p>
        </w:tc>
        <w:tc>
          <w:tcPr>
            <w:tcW w:w="960" w:type="dxa"/>
            <w:tcBorders>
              <w:top w:val="nil"/>
              <w:left w:val="nil"/>
              <w:bottom w:val="nil"/>
              <w:right w:val="nil"/>
            </w:tcBorders>
            <w:shd w:val="clear" w:color="auto" w:fill="auto"/>
            <w:hideMark/>
          </w:tcPr>
          <w:p w14:paraId="7AEB0038"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7E0519A5" w14:textId="77777777" w:rsidTr="00104C02">
        <w:trPr>
          <w:trHeight w:val="300"/>
        </w:trPr>
        <w:tc>
          <w:tcPr>
            <w:tcW w:w="1020" w:type="dxa"/>
            <w:tcBorders>
              <w:top w:val="nil"/>
              <w:left w:val="nil"/>
              <w:bottom w:val="nil"/>
              <w:right w:val="nil"/>
            </w:tcBorders>
            <w:shd w:val="clear" w:color="auto" w:fill="auto"/>
            <w:noWrap/>
            <w:hideMark/>
          </w:tcPr>
          <w:p w14:paraId="20D1DA2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2DAA6933" w14:textId="77777777" w:rsidR="0046589B" w:rsidRPr="0046589B" w:rsidRDefault="0046589B" w:rsidP="00104C02">
            <w:pPr>
              <w:pStyle w:val="Sestavenivo1"/>
            </w:pPr>
            <w:r w:rsidRPr="0046589B">
              <w:t>PE folija</w:t>
            </w:r>
          </w:p>
        </w:tc>
        <w:tc>
          <w:tcPr>
            <w:tcW w:w="960" w:type="dxa"/>
            <w:tcBorders>
              <w:top w:val="nil"/>
              <w:left w:val="nil"/>
              <w:bottom w:val="nil"/>
              <w:right w:val="nil"/>
            </w:tcBorders>
            <w:shd w:val="clear" w:color="auto" w:fill="auto"/>
            <w:hideMark/>
          </w:tcPr>
          <w:p w14:paraId="7D92A65C"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0,02</w:t>
            </w:r>
          </w:p>
        </w:tc>
      </w:tr>
      <w:tr w:rsidR="0046589B" w:rsidRPr="0046589B" w14:paraId="7AD3B9BA" w14:textId="77777777" w:rsidTr="00104C02">
        <w:trPr>
          <w:trHeight w:val="300"/>
        </w:trPr>
        <w:tc>
          <w:tcPr>
            <w:tcW w:w="1020" w:type="dxa"/>
            <w:tcBorders>
              <w:top w:val="nil"/>
              <w:left w:val="nil"/>
              <w:bottom w:val="nil"/>
              <w:right w:val="nil"/>
            </w:tcBorders>
            <w:shd w:val="clear" w:color="auto" w:fill="auto"/>
            <w:noWrap/>
            <w:hideMark/>
          </w:tcPr>
          <w:p w14:paraId="24B5C375" w14:textId="77777777" w:rsidR="0046589B" w:rsidRPr="0046589B" w:rsidRDefault="0046589B" w:rsidP="0046589B">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6C18245C"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TOPLOTNA IZOLACIJA:</w:t>
            </w:r>
          </w:p>
        </w:tc>
        <w:tc>
          <w:tcPr>
            <w:tcW w:w="960" w:type="dxa"/>
            <w:tcBorders>
              <w:top w:val="nil"/>
              <w:left w:val="nil"/>
              <w:bottom w:val="nil"/>
              <w:right w:val="nil"/>
            </w:tcBorders>
            <w:shd w:val="clear" w:color="auto" w:fill="auto"/>
            <w:hideMark/>
          </w:tcPr>
          <w:p w14:paraId="7537DAD9"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33A25F6C" w14:textId="77777777" w:rsidTr="00104C02">
        <w:trPr>
          <w:trHeight w:val="383"/>
        </w:trPr>
        <w:tc>
          <w:tcPr>
            <w:tcW w:w="1020" w:type="dxa"/>
            <w:tcBorders>
              <w:top w:val="nil"/>
              <w:left w:val="nil"/>
              <w:bottom w:val="nil"/>
              <w:right w:val="nil"/>
            </w:tcBorders>
            <w:shd w:val="clear" w:color="auto" w:fill="auto"/>
            <w:noWrap/>
            <w:hideMark/>
          </w:tcPr>
          <w:p w14:paraId="2789215D"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52D1ABF3" w14:textId="77777777" w:rsidR="0046589B" w:rsidRPr="0046589B" w:rsidRDefault="0046589B" w:rsidP="00104C02">
            <w:pPr>
              <w:pStyle w:val="Sestavenivo1"/>
            </w:pPr>
            <w:r w:rsidRPr="0046589B">
              <w:t xml:space="preserve">ekspandirani polistiren, toplotna prevodnost </w:t>
            </w:r>
            <w:proofErr w:type="spellStart"/>
            <w:r w:rsidRPr="0046589B">
              <w:t>λD</w:t>
            </w:r>
            <w:proofErr w:type="spellEnd"/>
            <w:r w:rsidRPr="0046589B">
              <w:t xml:space="preserve"> = </w:t>
            </w:r>
            <w:proofErr w:type="spellStart"/>
            <w:r w:rsidRPr="0046589B">
              <w:t>max</w:t>
            </w:r>
            <w:proofErr w:type="spellEnd"/>
            <w:r w:rsidRPr="0046589B">
              <w:t xml:space="preserve"> 0.034 W/mK, tlačna trdnost 150 kPa (10% </w:t>
            </w:r>
            <w:proofErr w:type="spellStart"/>
            <w:r w:rsidRPr="0046589B">
              <w:t>def</w:t>
            </w:r>
            <w:proofErr w:type="spellEnd"/>
            <w:r w:rsidRPr="0046589B">
              <w:t>.), npr.: FRAGMAT EPS 150 ali enakovredno</w:t>
            </w:r>
          </w:p>
        </w:tc>
        <w:tc>
          <w:tcPr>
            <w:tcW w:w="960" w:type="dxa"/>
            <w:tcBorders>
              <w:top w:val="nil"/>
              <w:left w:val="nil"/>
              <w:bottom w:val="nil"/>
              <w:right w:val="nil"/>
            </w:tcBorders>
            <w:shd w:val="clear" w:color="auto" w:fill="auto"/>
            <w:hideMark/>
          </w:tcPr>
          <w:p w14:paraId="50BE67D6"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16,00</w:t>
            </w:r>
          </w:p>
        </w:tc>
      </w:tr>
      <w:tr w:rsidR="0046589B" w:rsidRPr="0046589B" w14:paraId="3BF916C1" w14:textId="77777777" w:rsidTr="00104C02">
        <w:trPr>
          <w:trHeight w:val="300"/>
        </w:trPr>
        <w:tc>
          <w:tcPr>
            <w:tcW w:w="1020" w:type="dxa"/>
            <w:tcBorders>
              <w:top w:val="nil"/>
              <w:left w:val="nil"/>
              <w:bottom w:val="nil"/>
              <w:right w:val="nil"/>
            </w:tcBorders>
            <w:shd w:val="clear" w:color="auto" w:fill="auto"/>
            <w:noWrap/>
            <w:hideMark/>
          </w:tcPr>
          <w:p w14:paraId="7733948A" w14:textId="77777777" w:rsidR="0046589B" w:rsidRPr="0046589B" w:rsidRDefault="0046589B" w:rsidP="0046589B">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10D657F7"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HIDROIZOLACIJA:</w:t>
            </w:r>
          </w:p>
        </w:tc>
        <w:tc>
          <w:tcPr>
            <w:tcW w:w="960" w:type="dxa"/>
            <w:tcBorders>
              <w:top w:val="nil"/>
              <w:left w:val="nil"/>
              <w:bottom w:val="nil"/>
              <w:right w:val="nil"/>
            </w:tcBorders>
            <w:shd w:val="clear" w:color="auto" w:fill="auto"/>
            <w:hideMark/>
          </w:tcPr>
          <w:p w14:paraId="09F94C84"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08361F2F" w14:textId="77777777" w:rsidTr="00104C02">
        <w:trPr>
          <w:trHeight w:val="765"/>
        </w:trPr>
        <w:tc>
          <w:tcPr>
            <w:tcW w:w="1020" w:type="dxa"/>
            <w:tcBorders>
              <w:top w:val="nil"/>
              <w:left w:val="nil"/>
              <w:bottom w:val="nil"/>
              <w:right w:val="nil"/>
            </w:tcBorders>
            <w:shd w:val="clear" w:color="auto" w:fill="auto"/>
            <w:noWrap/>
            <w:hideMark/>
          </w:tcPr>
          <w:p w14:paraId="5DEAC9CC"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134C6F3A" w14:textId="77777777" w:rsidR="0046589B" w:rsidRPr="0046589B" w:rsidRDefault="0046589B" w:rsidP="00104C02">
            <w:pPr>
              <w:pStyle w:val="Sestavenivo1"/>
            </w:pPr>
            <w:proofErr w:type="spellStart"/>
            <w:r w:rsidRPr="0046589B">
              <w:t>plastomerni</w:t>
            </w:r>
            <w:proofErr w:type="spellEnd"/>
            <w:r w:rsidRPr="0046589B">
              <w:t xml:space="preserve"> bitumenski varilni trak, enoslojni, varjen po celotni površini z 10 cm preklopom, npr. FRAGMAT IZOTEK P4 plus ali enakovredno</w:t>
            </w:r>
          </w:p>
        </w:tc>
        <w:tc>
          <w:tcPr>
            <w:tcW w:w="960" w:type="dxa"/>
            <w:tcBorders>
              <w:top w:val="nil"/>
              <w:left w:val="nil"/>
              <w:bottom w:val="nil"/>
              <w:right w:val="nil"/>
            </w:tcBorders>
            <w:shd w:val="clear" w:color="auto" w:fill="auto"/>
            <w:hideMark/>
          </w:tcPr>
          <w:p w14:paraId="7653CEEC"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0,40</w:t>
            </w:r>
          </w:p>
        </w:tc>
      </w:tr>
      <w:tr w:rsidR="0046589B" w:rsidRPr="0046589B" w14:paraId="7409DCD4" w14:textId="77777777" w:rsidTr="00104C02">
        <w:trPr>
          <w:trHeight w:val="1020"/>
        </w:trPr>
        <w:tc>
          <w:tcPr>
            <w:tcW w:w="1020" w:type="dxa"/>
            <w:tcBorders>
              <w:top w:val="nil"/>
              <w:left w:val="nil"/>
              <w:bottom w:val="dashed" w:sz="4" w:space="0" w:color="auto"/>
              <w:right w:val="nil"/>
            </w:tcBorders>
            <w:shd w:val="clear" w:color="auto" w:fill="auto"/>
            <w:noWrap/>
            <w:hideMark/>
          </w:tcPr>
          <w:p w14:paraId="1F5713D6" w14:textId="77777777" w:rsidR="0046589B" w:rsidRPr="0046589B" w:rsidRDefault="0046589B" w:rsidP="0046589B">
            <w:pPr>
              <w:spacing w:line="240" w:lineRule="auto"/>
              <w:ind w:left="0"/>
              <w:rPr>
                <w:rFonts w:ascii="Bahnschrift SemiBold SemiConden" w:eastAsia="Times New Roman" w:hAnsi="Bahnschrift SemiBold SemiConden" w:cs="Calibri"/>
                <w:sz w:val="18"/>
                <w:szCs w:val="18"/>
                <w:lang w:eastAsia="sl-SI"/>
              </w:rPr>
            </w:pPr>
            <w:r w:rsidRPr="0046589B">
              <w:rPr>
                <w:rFonts w:ascii="Bahnschrift SemiBold SemiConden" w:eastAsia="Times New Roman" w:hAnsi="Bahnschrift SemiBold SemiConden" w:cs="Calibri"/>
                <w:sz w:val="18"/>
                <w:szCs w:val="18"/>
                <w:lang w:eastAsia="sl-SI"/>
              </w:rPr>
              <w:lastRenderedPageBreak/>
              <w:t> </w:t>
            </w:r>
          </w:p>
        </w:tc>
        <w:tc>
          <w:tcPr>
            <w:tcW w:w="7030" w:type="dxa"/>
            <w:tcBorders>
              <w:top w:val="nil"/>
              <w:left w:val="nil"/>
              <w:bottom w:val="dashed" w:sz="4" w:space="0" w:color="auto"/>
              <w:right w:val="nil"/>
            </w:tcBorders>
            <w:shd w:val="clear" w:color="auto" w:fill="auto"/>
            <w:hideMark/>
          </w:tcPr>
          <w:p w14:paraId="6AA0B056" w14:textId="3A04206E" w:rsidR="0046589B" w:rsidRPr="0046589B" w:rsidRDefault="0046589B" w:rsidP="00104C02">
            <w:pPr>
              <w:pStyle w:val="Sestavenivo1"/>
            </w:pPr>
            <w:r w:rsidRPr="0046589B">
              <w:t xml:space="preserve">predhodni osnovni hladni bitumenski premaz, npr. FRAGMAT IBITOL HS ali enakovredno, z dodatnim dvokomponentnim </w:t>
            </w:r>
            <w:proofErr w:type="spellStart"/>
            <w:r w:rsidRPr="0046589B">
              <w:t>vodonepropustnim</w:t>
            </w:r>
            <w:proofErr w:type="spellEnd"/>
            <w:r w:rsidRPr="0046589B">
              <w:t xml:space="preserve"> premazom na osnovi cementa pod vertikalnimi AB stenami, npr. KEMA HIDROSTOP MEDIUM ali enakovredno</w:t>
            </w:r>
          </w:p>
        </w:tc>
        <w:tc>
          <w:tcPr>
            <w:tcW w:w="960" w:type="dxa"/>
            <w:tcBorders>
              <w:top w:val="nil"/>
              <w:left w:val="nil"/>
              <w:bottom w:val="dashed" w:sz="4" w:space="0" w:color="auto"/>
              <w:right w:val="nil"/>
            </w:tcBorders>
            <w:shd w:val="clear" w:color="auto" w:fill="auto"/>
            <w:hideMark/>
          </w:tcPr>
          <w:p w14:paraId="3199CAE7"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 </w:t>
            </w:r>
          </w:p>
        </w:tc>
      </w:tr>
      <w:tr w:rsidR="0046589B" w:rsidRPr="0046589B" w14:paraId="1A450C1A" w14:textId="77777777" w:rsidTr="00104C02">
        <w:trPr>
          <w:trHeight w:val="300"/>
        </w:trPr>
        <w:tc>
          <w:tcPr>
            <w:tcW w:w="1020" w:type="dxa"/>
            <w:tcBorders>
              <w:top w:val="nil"/>
              <w:left w:val="nil"/>
              <w:bottom w:val="nil"/>
              <w:right w:val="nil"/>
            </w:tcBorders>
            <w:shd w:val="clear" w:color="auto" w:fill="auto"/>
            <w:noWrap/>
            <w:hideMark/>
          </w:tcPr>
          <w:p w14:paraId="396993D9" w14:textId="77777777" w:rsidR="0046589B" w:rsidRPr="0046589B" w:rsidRDefault="0046589B" w:rsidP="009F66D4">
            <w:pPr>
              <w:pStyle w:val="Sestavesetevek"/>
            </w:pPr>
          </w:p>
        </w:tc>
        <w:tc>
          <w:tcPr>
            <w:tcW w:w="7030" w:type="dxa"/>
            <w:tcBorders>
              <w:top w:val="nil"/>
              <w:left w:val="nil"/>
              <w:bottom w:val="nil"/>
              <w:right w:val="nil"/>
            </w:tcBorders>
            <w:shd w:val="clear" w:color="auto" w:fill="auto"/>
            <w:hideMark/>
          </w:tcPr>
          <w:p w14:paraId="2259B5CA" w14:textId="77777777" w:rsidR="0046589B" w:rsidRPr="0046589B" w:rsidRDefault="0046589B" w:rsidP="009F66D4">
            <w:pPr>
              <w:pStyle w:val="Sestavesetevek"/>
            </w:pPr>
          </w:p>
        </w:tc>
        <w:tc>
          <w:tcPr>
            <w:tcW w:w="960" w:type="dxa"/>
            <w:tcBorders>
              <w:top w:val="nil"/>
              <w:left w:val="nil"/>
              <w:bottom w:val="nil"/>
              <w:right w:val="nil"/>
            </w:tcBorders>
            <w:shd w:val="clear" w:color="auto" w:fill="auto"/>
            <w:hideMark/>
          </w:tcPr>
          <w:p w14:paraId="669FC492" w14:textId="77777777" w:rsidR="0046589B" w:rsidRPr="0046589B" w:rsidRDefault="0046589B" w:rsidP="009F66D4">
            <w:pPr>
              <w:pStyle w:val="Sestavesetevek"/>
            </w:pPr>
            <w:r w:rsidRPr="0046589B">
              <w:t>27,42</w:t>
            </w:r>
          </w:p>
        </w:tc>
      </w:tr>
      <w:tr w:rsidR="0046589B" w:rsidRPr="0046589B" w14:paraId="4C5FF572" w14:textId="77777777" w:rsidTr="00104C02">
        <w:trPr>
          <w:trHeight w:val="300"/>
        </w:trPr>
        <w:tc>
          <w:tcPr>
            <w:tcW w:w="1020" w:type="dxa"/>
            <w:tcBorders>
              <w:top w:val="nil"/>
              <w:left w:val="nil"/>
              <w:bottom w:val="nil"/>
              <w:right w:val="nil"/>
            </w:tcBorders>
            <w:shd w:val="clear" w:color="auto" w:fill="auto"/>
            <w:noWrap/>
            <w:hideMark/>
          </w:tcPr>
          <w:p w14:paraId="65EE0CF9" w14:textId="77777777" w:rsidR="0046589B" w:rsidRPr="0046589B" w:rsidRDefault="0046589B" w:rsidP="0046589B">
            <w:pPr>
              <w:spacing w:line="240" w:lineRule="auto"/>
              <w:ind w:left="0"/>
              <w:jc w:val="right"/>
              <w:rPr>
                <w:rFonts w:ascii="Bahnschrift SemiBold SemiConden" w:eastAsia="Times New Roman" w:hAnsi="Bahnschrift SemiBold SemiConden" w:cs="Calibri"/>
                <w:sz w:val="18"/>
                <w:szCs w:val="18"/>
                <w:lang w:eastAsia="sl-SI"/>
              </w:rPr>
            </w:pPr>
          </w:p>
        </w:tc>
        <w:tc>
          <w:tcPr>
            <w:tcW w:w="7030" w:type="dxa"/>
            <w:tcBorders>
              <w:top w:val="nil"/>
              <w:left w:val="nil"/>
              <w:bottom w:val="nil"/>
              <w:right w:val="nil"/>
            </w:tcBorders>
            <w:shd w:val="clear" w:color="auto" w:fill="auto"/>
            <w:hideMark/>
          </w:tcPr>
          <w:p w14:paraId="787489E4"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KONSTRUKCIJA</w:t>
            </w:r>
          </w:p>
        </w:tc>
        <w:tc>
          <w:tcPr>
            <w:tcW w:w="960" w:type="dxa"/>
            <w:tcBorders>
              <w:top w:val="nil"/>
              <w:left w:val="nil"/>
              <w:bottom w:val="nil"/>
              <w:right w:val="nil"/>
            </w:tcBorders>
            <w:shd w:val="clear" w:color="auto" w:fill="auto"/>
            <w:hideMark/>
          </w:tcPr>
          <w:p w14:paraId="29DADD13"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12F39BD3" w14:textId="77777777" w:rsidTr="00104C02">
        <w:trPr>
          <w:trHeight w:val="300"/>
        </w:trPr>
        <w:tc>
          <w:tcPr>
            <w:tcW w:w="1020" w:type="dxa"/>
            <w:tcBorders>
              <w:top w:val="nil"/>
              <w:left w:val="nil"/>
              <w:bottom w:val="nil"/>
              <w:right w:val="nil"/>
            </w:tcBorders>
            <w:shd w:val="clear" w:color="auto" w:fill="auto"/>
            <w:noWrap/>
            <w:hideMark/>
          </w:tcPr>
          <w:p w14:paraId="18580490"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03B3BC3E" w14:textId="77777777" w:rsidR="0046589B" w:rsidRPr="0046589B" w:rsidRDefault="0046589B" w:rsidP="00104C02">
            <w:pPr>
              <w:pStyle w:val="Sestavenivo1"/>
            </w:pPr>
            <w:proofErr w:type="spellStart"/>
            <w:r w:rsidRPr="0046589B">
              <w:t>a.b</w:t>
            </w:r>
            <w:proofErr w:type="spellEnd"/>
            <w:r w:rsidRPr="0046589B">
              <w:t>. temeljna plošča (po statičnem izračunu)</w:t>
            </w:r>
          </w:p>
        </w:tc>
        <w:tc>
          <w:tcPr>
            <w:tcW w:w="960" w:type="dxa"/>
            <w:tcBorders>
              <w:top w:val="nil"/>
              <w:left w:val="nil"/>
              <w:bottom w:val="nil"/>
              <w:right w:val="nil"/>
            </w:tcBorders>
            <w:shd w:val="clear" w:color="auto" w:fill="auto"/>
            <w:hideMark/>
          </w:tcPr>
          <w:p w14:paraId="21494548"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46589B" w:rsidRPr="0046589B" w14:paraId="7B62FFE5" w14:textId="77777777" w:rsidTr="00104C02">
        <w:trPr>
          <w:trHeight w:val="300"/>
        </w:trPr>
        <w:tc>
          <w:tcPr>
            <w:tcW w:w="1020" w:type="dxa"/>
            <w:tcBorders>
              <w:top w:val="nil"/>
              <w:left w:val="nil"/>
              <w:bottom w:val="nil"/>
              <w:right w:val="nil"/>
            </w:tcBorders>
            <w:shd w:val="clear" w:color="auto" w:fill="auto"/>
            <w:noWrap/>
            <w:hideMark/>
          </w:tcPr>
          <w:p w14:paraId="26AD97C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6CA3F0D3"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PODLAGA</w:t>
            </w:r>
          </w:p>
        </w:tc>
        <w:tc>
          <w:tcPr>
            <w:tcW w:w="960" w:type="dxa"/>
            <w:tcBorders>
              <w:top w:val="nil"/>
              <w:left w:val="nil"/>
              <w:bottom w:val="nil"/>
              <w:right w:val="nil"/>
            </w:tcBorders>
            <w:shd w:val="clear" w:color="auto" w:fill="auto"/>
            <w:hideMark/>
          </w:tcPr>
          <w:p w14:paraId="685AB873" w14:textId="77777777" w:rsidR="0046589B" w:rsidRPr="0046589B" w:rsidRDefault="0046589B" w:rsidP="0046589B">
            <w:pPr>
              <w:spacing w:line="240" w:lineRule="auto"/>
              <w:ind w:left="0"/>
              <w:rPr>
                <w:rFonts w:eastAsia="Times New Roman" w:cs="Calibri"/>
                <w:sz w:val="18"/>
                <w:szCs w:val="18"/>
                <w:lang w:eastAsia="sl-SI"/>
              </w:rPr>
            </w:pPr>
          </w:p>
        </w:tc>
      </w:tr>
      <w:tr w:rsidR="0046589B" w:rsidRPr="0046589B" w14:paraId="2A4CF882" w14:textId="77777777" w:rsidTr="00104C02">
        <w:trPr>
          <w:trHeight w:val="300"/>
        </w:trPr>
        <w:tc>
          <w:tcPr>
            <w:tcW w:w="1020" w:type="dxa"/>
            <w:tcBorders>
              <w:top w:val="nil"/>
              <w:left w:val="nil"/>
              <w:bottom w:val="nil"/>
              <w:right w:val="nil"/>
            </w:tcBorders>
            <w:shd w:val="clear" w:color="auto" w:fill="auto"/>
            <w:noWrap/>
            <w:hideMark/>
          </w:tcPr>
          <w:p w14:paraId="1FFFF88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39EDB167" w14:textId="77777777" w:rsidR="0046589B" w:rsidRPr="0046589B" w:rsidRDefault="0046589B" w:rsidP="00104C02">
            <w:pPr>
              <w:pStyle w:val="Sestavenivo1"/>
            </w:pPr>
            <w:r w:rsidRPr="0046589B">
              <w:t>podložni beton C 12/15</w:t>
            </w:r>
          </w:p>
        </w:tc>
        <w:tc>
          <w:tcPr>
            <w:tcW w:w="960" w:type="dxa"/>
            <w:tcBorders>
              <w:top w:val="nil"/>
              <w:left w:val="nil"/>
              <w:bottom w:val="nil"/>
              <w:right w:val="nil"/>
            </w:tcBorders>
            <w:shd w:val="clear" w:color="auto" w:fill="auto"/>
            <w:hideMark/>
          </w:tcPr>
          <w:p w14:paraId="6EBB80E6"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10,00</w:t>
            </w:r>
          </w:p>
        </w:tc>
      </w:tr>
      <w:tr w:rsidR="0046589B" w:rsidRPr="0046589B" w14:paraId="6FAE5BF9" w14:textId="77777777" w:rsidTr="00104C02">
        <w:trPr>
          <w:trHeight w:val="510"/>
        </w:trPr>
        <w:tc>
          <w:tcPr>
            <w:tcW w:w="1020" w:type="dxa"/>
            <w:tcBorders>
              <w:top w:val="nil"/>
              <w:left w:val="nil"/>
              <w:bottom w:val="nil"/>
              <w:right w:val="nil"/>
            </w:tcBorders>
            <w:shd w:val="clear" w:color="auto" w:fill="auto"/>
            <w:noWrap/>
            <w:hideMark/>
          </w:tcPr>
          <w:p w14:paraId="65E65DEE" w14:textId="77777777" w:rsidR="0046589B" w:rsidRPr="0046589B" w:rsidRDefault="0046589B" w:rsidP="0046589B">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51AE50F8" w14:textId="77777777" w:rsidR="0046589B" w:rsidRPr="0046589B" w:rsidRDefault="0046589B" w:rsidP="00104C02">
            <w:pPr>
              <w:pStyle w:val="Sestavenivo1"/>
            </w:pPr>
            <w:proofErr w:type="spellStart"/>
            <w:r w:rsidRPr="0046589B">
              <w:t>kompripmiran</w:t>
            </w:r>
            <w:proofErr w:type="spellEnd"/>
            <w:r w:rsidRPr="0046589B">
              <w:t xml:space="preserve"> gramozni tampon, debelina in </w:t>
            </w:r>
            <w:proofErr w:type="spellStart"/>
            <w:r w:rsidRPr="0046589B">
              <w:t>komprimacija</w:t>
            </w:r>
            <w:proofErr w:type="spellEnd"/>
            <w:r w:rsidRPr="0046589B">
              <w:t xml:space="preserve"> po geomehanskih zahtevah</w:t>
            </w:r>
          </w:p>
        </w:tc>
        <w:tc>
          <w:tcPr>
            <w:tcW w:w="960" w:type="dxa"/>
            <w:tcBorders>
              <w:top w:val="nil"/>
              <w:left w:val="nil"/>
              <w:bottom w:val="nil"/>
              <w:right w:val="nil"/>
            </w:tcBorders>
            <w:shd w:val="clear" w:color="auto" w:fill="auto"/>
            <w:hideMark/>
          </w:tcPr>
          <w:p w14:paraId="27652E4F"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bl>
    <w:p w14:paraId="7FC4D287" w14:textId="190F37B2" w:rsidR="00104C02" w:rsidRPr="0046589B" w:rsidRDefault="00104C02" w:rsidP="00B80FEA">
      <w:pPr>
        <w:pStyle w:val="Heading5"/>
      </w:pPr>
      <w:r w:rsidRPr="0046589B">
        <w:t>T1.2</w:t>
      </w:r>
      <w:r w:rsidRPr="0046589B">
        <w:tab/>
        <w:t>KOPALNICE PRITLIČJE</w:t>
      </w:r>
    </w:p>
    <w:tbl>
      <w:tblPr>
        <w:tblW w:w="8840" w:type="dxa"/>
        <w:tblInd w:w="70" w:type="dxa"/>
        <w:tblCellMar>
          <w:left w:w="0" w:type="dxa"/>
          <w:right w:w="0" w:type="dxa"/>
        </w:tblCellMar>
        <w:tblLook w:val="04A0" w:firstRow="1" w:lastRow="0" w:firstColumn="1" w:lastColumn="0" w:noHBand="0" w:noVBand="1"/>
      </w:tblPr>
      <w:tblGrid>
        <w:gridCol w:w="980"/>
        <w:gridCol w:w="6328"/>
        <w:gridCol w:w="1532"/>
      </w:tblGrid>
      <w:tr w:rsidR="00104C02" w:rsidRPr="0046589B" w14:paraId="114437C6" w14:textId="77777777" w:rsidTr="00104C02">
        <w:trPr>
          <w:trHeight w:val="300"/>
        </w:trPr>
        <w:tc>
          <w:tcPr>
            <w:tcW w:w="964" w:type="dxa"/>
            <w:tcBorders>
              <w:top w:val="nil"/>
              <w:left w:val="nil"/>
              <w:bottom w:val="nil"/>
              <w:right w:val="nil"/>
            </w:tcBorders>
            <w:shd w:val="clear" w:color="auto" w:fill="auto"/>
            <w:noWrap/>
            <w:hideMark/>
          </w:tcPr>
          <w:p w14:paraId="3F260ED9" w14:textId="77777777" w:rsidR="0046589B" w:rsidRPr="0046589B" w:rsidRDefault="0046589B" w:rsidP="0046589B">
            <w:pPr>
              <w:spacing w:line="240" w:lineRule="auto"/>
              <w:ind w:left="0"/>
              <w:jc w:val="right"/>
              <w:rPr>
                <w:rFonts w:ascii="Inter SemiBold" w:eastAsia="Times New Roman" w:hAnsi="Inter SemiBold" w:cs="Calibri"/>
                <w:sz w:val="18"/>
                <w:szCs w:val="18"/>
                <w:lang w:eastAsia="sl-SI"/>
              </w:rPr>
            </w:pPr>
          </w:p>
        </w:tc>
        <w:tc>
          <w:tcPr>
            <w:tcW w:w="6340" w:type="dxa"/>
            <w:tcBorders>
              <w:top w:val="nil"/>
              <w:left w:val="nil"/>
              <w:bottom w:val="nil"/>
              <w:right w:val="nil"/>
            </w:tcBorders>
            <w:shd w:val="clear" w:color="auto" w:fill="auto"/>
            <w:hideMark/>
          </w:tcPr>
          <w:p w14:paraId="32146038"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ZAKLJUČNI SLOJ:</w:t>
            </w:r>
          </w:p>
        </w:tc>
        <w:tc>
          <w:tcPr>
            <w:tcW w:w="1536" w:type="dxa"/>
            <w:tcBorders>
              <w:top w:val="nil"/>
              <w:left w:val="nil"/>
              <w:bottom w:val="nil"/>
              <w:right w:val="nil"/>
            </w:tcBorders>
            <w:shd w:val="clear" w:color="auto" w:fill="auto"/>
            <w:hideMark/>
          </w:tcPr>
          <w:p w14:paraId="52BBFF76"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1AD94E58" w14:textId="77777777" w:rsidTr="00104C02">
        <w:trPr>
          <w:trHeight w:val="277"/>
        </w:trPr>
        <w:tc>
          <w:tcPr>
            <w:tcW w:w="964" w:type="dxa"/>
            <w:tcBorders>
              <w:top w:val="nil"/>
              <w:left w:val="nil"/>
              <w:bottom w:val="nil"/>
              <w:right w:val="nil"/>
            </w:tcBorders>
            <w:shd w:val="clear" w:color="auto" w:fill="auto"/>
            <w:noWrap/>
            <w:hideMark/>
          </w:tcPr>
          <w:p w14:paraId="011C5B9C"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37F31762" w14:textId="77777777" w:rsidR="0046589B" w:rsidRPr="0046589B" w:rsidRDefault="0046589B" w:rsidP="00104C02">
            <w:pPr>
              <w:pStyle w:val="Sestavenivo1"/>
            </w:pPr>
            <w:r w:rsidRPr="0046589B">
              <w:t xml:space="preserve">keramične ploščice, lepljene </w:t>
            </w:r>
            <w:proofErr w:type="spellStart"/>
            <w:r w:rsidRPr="0046589B">
              <w:t>tankolepilno</w:t>
            </w:r>
            <w:proofErr w:type="spellEnd"/>
            <w:r w:rsidRPr="0046589B">
              <w:t>, tip in barva po izbiri arhitekta</w:t>
            </w:r>
          </w:p>
        </w:tc>
        <w:tc>
          <w:tcPr>
            <w:tcW w:w="1536" w:type="dxa"/>
            <w:tcBorders>
              <w:top w:val="nil"/>
              <w:left w:val="nil"/>
              <w:bottom w:val="nil"/>
              <w:right w:val="nil"/>
            </w:tcBorders>
            <w:shd w:val="clear" w:color="auto" w:fill="auto"/>
            <w:hideMark/>
          </w:tcPr>
          <w:p w14:paraId="03D4EEC9"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1,00</w:t>
            </w:r>
          </w:p>
        </w:tc>
      </w:tr>
      <w:tr w:rsidR="00104C02" w:rsidRPr="0046589B" w14:paraId="3445362A" w14:textId="77777777" w:rsidTr="00104C02">
        <w:trPr>
          <w:trHeight w:val="300"/>
        </w:trPr>
        <w:tc>
          <w:tcPr>
            <w:tcW w:w="964" w:type="dxa"/>
            <w:tcBorders>
              <w:top w:val="nil"/>
              <w:left w:val="nil"/>
              <w:bottom w:val="nil"/>
              <w:right w:val="nil"/>
            </w:tcBorders>
            <w:shd w:val="clear" w:color="auto" w:fill="auto"/>
            <w:noWrap/>
            <w:hideMark/>
          </w:tcPr>
          <w:p w14:paraId="1D9F37B9"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00297F11" w14:textId="77777777" w:rsidR="0046589B" w:rsidRPr="0046589B" w:rsidRDefault="0046589B" w:rsidP="00104C02">
            <w:pPr>
              <w:pStyle w:val="Sestavenivo1"/>
            </w:pPr>
            <w:r w:rsidRPr="0046589B">
              <w:t>cement-</w:t>
            </w:r>
            <w:proofErr w:type="spellStart"/>
            <w:r w:rsidRPr="0046589B">
              <w:t>akrilatno</w:t>
            </w:r>
            <w:proofErr w:type="spellEnd"/>
            <w:r w:rsidRPr="0046589B">
              <w:t xml:space="preserve"> lepilo</w:t>
            </w:r>
          </w:p>
        </w:tc>
        <w:tc>
          <w:tcPr>
            <w:tcW w:w="1536" w:type="dxa"/>
            <w:tcBorders>
              <w:top w:val="nil"/>
              <w:left w:val="nil"/>
              <w:bottom w:val="nil"/>
              <w:right w:val="nil"/>
            </w:tcBorders>
            <w:shd w:val="clear" w:color="auto" w:fill="auto"/>
            <w:hideMark/>
          </w:tcPr>
          <w:p w14:paraId="52FC4DE5"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0,50</w:t>
            </w:r>
          </w:p>
        </w:tc>
      </w:tr>
      <w:tr w:rsidR="00104C02" w:rsidRPr="0046589B" w14:paraId="208DAF76" w14:textId="77777777" w:rsidTr="00104C02">
        <w:trPr>
          <w:trHeight w:val="300"/>
        </w:trPr>
        <w:tc>
          <w:tcPr>
            <w:tcW w:w="964" w:type="dxa"/>
            <w:tcBorders>
              <w:top w:val="nil"/>
              <w:left w:val="nil"/>
              <w:bottom w:val="nil"/>
              <w:right w:val="nil"/>
            </w:tcBorders>
            <w:shd w:val="clear" w:color="auto" w:fill="auto"/>
            <w:noWrap/>
            <w:hideMark/>
          </w:tcPr>
          <w:p w14:paraId="5E3BC7AA"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3667BFDE"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ESTRIH:</w:t>
            </w:r>
          </w:p>
        </w:tc>
        <w:tc>
          <w:tcPr>
            <w:tcW w:w="1536" w:type="dxa"/>
            <w:tcBorders>
              <w:top w:val="nil"/>
              <w:left w:val="nil"/>
              <w:bottom w:val="nil"/>
              <w:right w:val="nil"/>
            </w:tcBorders>
            <w:shd w:val="clear" w:color="auto" w:fill="auto"/>
            <w:hideMark/>
          </w:tcPr>
          <w:p w14:paraId="45386BD5"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764AF9A2" w14:textId="77777777" w:rsidTr="00104C02">
        <w:trPr>
          <w:trHeight w:val="300"/>
        </w:trPr>
        <w:tc>
          <w:tcPr>
            <w:tcW w:w="964" w:type="dxa"/>
            <w:tcBorders>
              <w:top w:val="nil"/>
              <w:left w:val="nil"/>
              <w:bottom w:val="nil"/>
              <w:right w:val="nil"/>
            </w:tcBorders>
            <w:shd w:val="clear" w:color="auto" w:fill="auto"/>
            <w:noWrap/>
            <w:hideMark/>
          </w:tcPr>
          <w:p w14:paraId="7690F69D"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3251E071" w14:textId="77777777" w:rsidR="0046589B" w:rsidRPr="0046589B" w:rsidRDefault="0046589B" w:rsidP="00104C02">
            <w:pPr>
              <w:pStyle w:val="Sestavenivo1"/>
            </w:pPr>
            <w:proofErr w:type="spellStart"/>
            <w:r w:rsidRPr="0046589B">
              <w:t>mikroarmirani</w:t>
            </w:r>
            <w:proofErr w:type="spellEnd"/>
            <w:r w:rsidRPr="0046589B">
              <w:t xml:space="preserve"> estrih C 16/20, </w:t>
            </w:r>
            <w:proofErr w:type="spellStart"/>
            <w:r w:rsidRPr="0046589B">
              <w:t>zaglajen</w:t>
            </w:r>
            <w:proofErr w:type="spellEnd"/>
            <w:r w:rsidRPr="0046589B">
              <w:t xml:space="preserve">, površinsko rahlo brušen, </w:t>
            </w:r>
          </w:p>
        </w:tc>
        <w:tc>
          <w:tcPr>
            <w:tcW w:w="1536" w:type="dxa"/>
            <w:tcBorders>
              <w:top w:val="nil"/>
              <w:left w:val="nil"/>
              <w:bottom w:val="nil"/>
              <w:right w:val="nil"/>
            </w:tcBorders>
            <w:shd w:val="clear" w:color="auto" w:fill="auto"/>
            <w:hideMark/>
          </w:tcPr>
          <w:p w14:paraId="0A1C2F30"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8,50</w:t>
            </w:r>
          </w:p>
        </w:tc>
      </w:tr>
      <w:tr w:rsidR="00104C02" w:rsidRPr="0046589B" w14:paraId="46419E1E" w14:textId="77777777" w:rsidTr="00104C02">
        <w:trPr>
          <w:trHeight w:val="300"/>
        </w:trPr>
        <w:tc>
          <w:tcPr>
            <w:tcW w:w="964" w:type="dxa"/>
            <w:tcBorders>
              <w:top w:val="nil"/>
              <w:left w:val="nil"/>
              <w:bottom w:val="nil"/>
              <w:right w:val="nil"/>
            </w:tcBorders>
            <w:shd w:val="clear" w:color="auto" w:fill="auto"/>
            <w:noWrap/>
            <w:hideMark/>
          </w:tcPr>
          <w:p w14:paraId="3557BAB5"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01A2792A" w14:textId="77777777" w:rsidR="0046589B" w:rsidRPr="0046589B" w:rsidRDefault="0046589B" w:rsidP="00104C02">
            <w:pPr>
              <w:pStyle w:val="Sestavenivo1"/>
            </w:pPr>
            <w:r w:rsidRPr="0046589B">
              <w:t>vgrajeni registri za talno ogrevanje v sestavi:</w:t>
            </w:r>
          </w:p>
        </w:tc>
        <w:tc>
          <w:tcPr>
            <w:tcW w:w="1536" w:type="dxa"/>
            <w:tcBorders>
              <w:top w:val="nil"/>
              <w:left w:val="nil"/>
              <w:bottom w:val="nil"/>
              <w:right w:val="nil"/>
            </w:tcBorders>
            <w:shd w:val="clear" w:color="auto" w:fill="auto"/>
            <w:hideMark/>
          </w:tcPr>
          <w:p w14:paraId="510EF7B4"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104C02" w:rsidRPr="0046589B" w14:paraId="3EC17331" w14:textId="77777777" w:rsidTr="00104C02">
        <w:trPr>
          <w:trHeight w:val="300"/>
        </w:trPr>
        <w:tc>
          <w:tcPr>
            <w:tcW w:w="964" w:type="dxa"/>
            <w:tcBorders>
              <w:top w:val="nil"/>
              <w:left w:val="nil"/>
              <w:bottom w:val="nil"/>
              <w:right w:val="nil"/>
            </w:tcBorders>
            <w:shd w:val="clear" w:color="auto" w:fill="auto"/>
            <w:noWrap/>
            <w:hideMark/>
          </w:tcPr>
          <w:p w14:paraId="5E5BAF27"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7E5B453A" w14:textId="77777777" w:rsidR="0046589B" w:rsidRPr="0046589B" w:rsidRDefault="0046589B" w:rsidP="00104C02">
            <w:pPr>
              <w:pStyle w:val="Sestavenivo2"/>
            </w:pPr>
            <w:r w:rsidRPr="00104C02">
              <w:t>držalo</w:t>
            </w:r>
            <w:r w:rsidRPr="0046589B">
              <w:t xml:space="preserve"> za cevi, npr. UPONOR 14-20 ali enakovredno, </w:t>
            </w:r>
          </w:p>
        </w:tc>
        <w:tc>
          <w:tcPr>
            <w:tcW w:w="1536" w:type="dxa"/>
            <w:tcBorders>
              <w:top w:val="nil"/>
              <w:left w:val="nil"/>
              <w:bottom w:val="nil"/>
              <w:right w:val="nil"/>
            </w:tcBorders>
            <w:shd w:val="clear" w:color="auto" w:fill="auto"/>
            <w:hideMark/>
          </w:tcPr>
          <w:p w14:paraId="0E7BCF04"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104C02" w:rsidRPr="0046589B" w14:paraId="14B77D47" w14:textId="77777777" w:rsidTr="00104C02">
        <w:trPr>
          <w:trHeight w:val="300"/>
        </w:trPr>
        <w:tc>
          <w:tcPr>
            <w:tcW w:w="964" w:type="dxa"/>
            <w:tcBorders>
              <w:top w:val="nil"/>
              <w:left w:val="nil"/>
              <w:bottom w:val="nil"/>
              <w:right w:val="nil"/>
            </w:tcBorders>
            <w:shd w:val="clear" w:color="auto" w:fill="auto"/>
            <w:noWrap/>
            <w:hideMark/>
          </w:tcPr>
          <w:p w14:paraId="1E6CF51F"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55046354" w14:textId="77777777" w:rsidR="0046589B" w:rsidRPr="0046589B" w:rsidRDefault="0046589B" w:rsidP="00104C02">
            <w:pPr>
              <w:pStyle w:val="Sestavenivo2"/>
            </w:pPr>
            <w:r w:rsidRPr="0046589B">
              <w:t>polietilenske cevi, npr. UPONOR PE-</w:t>
            </w:r>
            <w:proofErr w:type="spellStart"/>
            <w:r w:rsidRPr="0046589B">
              <w:t>Xa</w:t>
            </w:r>
            <w:proofErr w:type="spellEnd"/>
            <w:r w:rsidRPr="0046589B">
              <w:t xml:space="preserve"> 20x2,0 ali enakovredno</w:t>
            </w:r>
          </w:p>
        </w:tc>
        <w:tc>
          <w:tcPr>
            <w:tcW w:w="1536" w:type="dxa"/>
            <w:tcBorders>
              <w:top w:val="nil"/>
              <w:left w:val="nil"/>
              <w:bottom w:val="nil"/>
              <w:right w:val="nil"/>
            </w:tcBorders>
            <w:shd w:val="clear" w:color="auto" w:fill="auto"/>
            <w:hideMark/>
          </w:tcPr>
          <w:p w14:paraId="246368C8"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104C02" w:rsidRPr="0046589B" w14:paraId="47BA6F79" w14:textId="77777777" w:rsidTr="00104C02">
        <w:trPr>
          <w:trHeight w:val="300"/>
        </w:trPr>
        <w:tc>
          <w:tcPr>
            <w:tcW w:w="964" w:type="dxa"/>
            <w:tcBorders>
              <w:top w:val="nil"/>
              <w:left w:val="nil"/>
              <w:bottom w:val="nil"/>
              <w:right w:val="nil"/>
            </w:tcBorders>
            <w:shd w:val="clear" w:color="auto" w:fill="auto"/>
            <w:noWrap/>
            <w:hideMark/>
          </w:tcPr>
          <w:p w14:paraId="5E4DBE3E"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67884C3A" w14:textId="77777777" w:rsidR="0046589B" w:rsidRPr="0046589B" w:rsidRDefault="0046589B" w:rsidP="00104C02">
            <w:pPr>
              <w:pStyle w:val="Sestavenivo2"/>
            </w:pPr>
            <w:r w:rsidRPr="0046589B">
              <w:t xml:space="preserve">folija z mrežastim potiskom, npr. UPONOR MULTI folija 15 </w:t>
            </w:r>
            <w:proofErr w:type="spellStart"/>
            <w:r w:rsidRPr="0046589B">
              <w:t>Kn</w:t>
            </w:r>
            <w:proofErr w:type="spellEnd"/>
            <w:r w:rsidRPr="0046589B">
              <w:t>/m2</w:t>
            </w:r>
          </w:p>
        </w:tc>
        <w:tc>
          <w:tcPr>
            <w:tcW w:w="1536" w:type="dxa"/>
            <w:tcBorders>
              <w:top w:val="nil"/>
              <w:left w:val="nil"/>
              <w:bottom w:val="nil"/>
              <w:right w:val="nil"/>
            </w:tcBorders>
            <w:shd w:val="clear" w:color="auto" w:fill="auto"/>
            <w:hideMark/>
          </w:tcPr>
          <w:p w14:paraId="72E14900"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104C02" w:rsidRPr="0046589B" w14:paraId="5CCB5158" w14:textId="77777777" w:rsidTr="00104C02">
        <w:trPr>
          <w:trHeight w:val="510"/>
        </w:trPr>
        <w:tc>
          <w:tcPr>
            <w:tcW w:w="964" w:type="dxa"/>
            <w:tcBorders>
              <w:top w:val="nil"/>
              <w:left w:val="nil"/>
              <w:bottom w:val="nil"/>
              <w:right w:val="nil"/>
            </w:tcBorders>
            <w:shd w:val="clear" w:color="auto" w:fill="auto"/>
            <w:noWrap/>
            <w:hideMark/>
          </w:tcPr>
          <w:p w14:paraId="5653532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55A97248" w14:textId="77777777" w:rsidR="0046589B" w:rsidRPr="0046589B" w:rsidRDefault="0046589B" w:rsidP="00104C02">
            <w:pPr>
              <w:pStyle w:val="Sestavenivo1"/>
            </w:pPr>
            <w:proofErr w:type="spellStart"/>
            <w:r w:rsidRPr="0046589B">
              <w:t>mikroarmatura</w:t>
            </w:r>
            <w:proofErr w:type="spellEnd"/>
            <w:r w:rsidRPr="0046589B">
              <w:t xml:space="preserve">: PP vlakna z </w:t>
            </w:r>
            <w:proofErr w:type="spellStart"/>
            <w:r w:rsidRPr="0046589B">
              <w:t>vseb</w:t>
            </w:r>
            <w:proofErr w:type="spellEnd"/>
            <w:r w:rsidRPr="0046589B">
              <w:t xml:space="preserve">. 0.95 kg/m3, npr. </w:t>
            </w:r>
            <w:proofErr w:type="spellStart"/>
            <w:r w:rsidRPr="0046589B">
              <w:t>FIBRILs</w:t>
            </w:r>
            <w:proofErr w:type="spellEnd"/>
            <w:r w:rsidRPr="0046589B">
              <w:t xml:space="preserve"> F 120 ali enakovredno,</w:t>
            </w:r>
          </w:p>
        </w:tc>
        <w:tc>
          <w:tcPr>
            <w:tcW w:w="1536" w:type="dxa"/>
            <w:tcBorders>
              <w:top w:val="nil"/>
              <w:left w:val="nil"/>
              <w:bottom w:val="nil"/>
              <w:right w:val="nil"/>
            </w:tcBorders>
            <w:shd w:val="clear" w:color="auto" w:fill="auto"/>
            <w:hideMark/>
          </w:tcPr>
          <w:p w14:paraId="609204B4"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104C02" w:rsidRPr="0046589B" w14:paraId="37A3C5AE" w14:textId="77777777" w:rsidTr="00104C02">
        <w:trPr>
          <w:trHeight w:val="300"/>
        </w:trPr>
        <w:tc>
          <w:tcPr>
            <w:tcW w:w="964" w:type="dxa"/>
            <w:tcBorders>
              <w:top w:val="nil"/>
              <w:left w:val="nil"/>
              <w:bottom w:val="nil"/>
              <w:right w:val="nil"/>
            </w:tcBorders>
            <w:shd w:val="clear" w:color="auto" w:fill="auto"/>
            <w:noWrap/>
            <w:hideMark/>
          </w:tcPr>
          <w:p w14:paraId="7EFC82A5"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382CE070"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LOČILNI SLOJ:</w:t>
            </w:r>
          </w:p>
        </w:tc>
        <w:tc>
          <w:tcPr>
            <w:tcW w:w="1536" w:type="dxa"/>
            <w:tcBorders>
              <w:top w:val="nil"/>
              <w:left w:val="nil"/>
              <w:bottom w:val="nil"/>
              <w:right w:val="nil"/>
            </w:tcBorders>
            <w:shd w:val="clear" w:color="auto" w:fill="auto"/>
            <w:hideMark/>
          </w:tcPr>
          <w:p w14:paraId="2CAB0321"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0F7C873D" w14:textId="77777777" w:rsidTr="00104C02">
        <w:trPr>
          <w:trHeight w:val="300"/>
        </w:trPr>
        <w:tc>
          <w:tcPr>
            <w:tcW w:w="964" w:type="dxa"/>
            <w:tcBorders>
              <w:top w:val="nil"/>
              <w:left w:val="nil"/>
              <w:bottom w:val="nil"/>
              <w:right w:val="nil"/>
            </w:tcBorders>
            <w:shd w:val="clear" w:color="auto" w:fill="auto"/>
            <w:noWrap/>
            <w:hideMark/>
          </w:tcPr>
          <w:p w14:paraId="20E382FF"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532541DC" w14:textId="77777777" w:rsidR="0046589B" w:rsidRPr="0046589B" w:rsidRDefault="0046589B" w:rsidP="00104C02">
            <w:pPr>
              <w:pStyle w:val="Sestavenivo1"/>
            </w:pPr>
            <w:r w:rsidRPr="0046589B">
              <w:t>PE folija</w:t>
            </w:r>
          </w:p>
        </w:tc>
        <w:tc>
          <w:tcPr>
            <w:tcW w:w="1536" w:type="dxa"/>
            <w:tcBorders>
              <w:top w:val="nil"/>
              <w:left w:val="nil"/>
              <w:bottom w:val="nil"/>
              <w:right w:val="nil"/>
            </w:tcBorders>
            <w:shd w:val="clear" w:color="auto" w:fill="auto"/>
            <w:hideMark/>
          </w:tcPr>
          <w:p w14:paraId="575C6ADD"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0,02</w:t>
            </w:r>
          </w:p>
        </w:tc>
      </w:tr>
      <w:tr w:rsidR="00104C02" w:rsidRPr="0046589B" w14:paraId="360A1C66" w14:textId="77777777" w:rsidTr="00104C02">
        <w:trPr>
          <w:trHeight w:val="300"/>
        </w:trPr>
        <w:tc>
          <w:tcPr>
            <w:tcW w:w="964" w:type="dxa"/>
            <w:tcBorders>
              <w:top w:val="nil"/>
              <w:left w:val="nil"/>
              <w:bottom w:val="nil"/>
              <w:right w:val="nil"/>
            </w:tcBorders>
            <w:shd w:val="clear" w:color="auto" w:fill="auto"/>
            <w:noWrap/>
            <w:hideMark/>
          </w:tcPr>
          <w:p w14:paraId="375CF8AA"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04BC72DE"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TOPLOTNA IZOLACIJA:</w:t>
            </w:r>
          </w:p>
        </w:tc>
        <w:tc>
          <w:tcPr>
            <w:tcW w:w="1536" w:type="dxa"/>
            <w:tcBorders>
              <w:top w:val="nil"/>
              <w:left w:val="nil"/>
              <w:bottom w:val="nil"/>
              <w:right w:val="nil"/>
            </w:tcBorders>
            <w:shd w:val="clear" w:color="auto" w:fill="auto"/>
            <w:hideMark/>
          </w:tcPr>
          <w:p w14:paraId="4C8F71B5"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2EFFA92C" w14:textId="77777777" w:rsidTr="00104C02">
        <w:trPr>
          <w:trHeight w:val="540"/>
        </w:trPr>
        <w:tc>
          <w:tcPr>
            <w:tcW w:w="964" w:type="dxa"/>
            <w:tcBorders>
              <w:top w:val="nil"/>
              <w:left w:val="nil"/>
              <w:bottom w:val="nil"/>
              <w:right w:val="nil"/>
            </w:tcBorders>
            <w:shd w:val="clear" w:color="auto" w:fill="auto"/>
            <w:noWrap/>
            <w:hideMark/>
          </w:tcPr>
          <w:p w14:paraId="3CF04142"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68045066" w14:textId="77777777" w:rsidR="0046589B" w:rsidRPr="0046589B" w:rsidRDefault="0046589B" w:rsidP="00104C02">
            <w:pPr>
              <w:pStyle w:val="Sestavenivo1"/>
            </w:pPr>
            <w:r w:rsidRPr="0046589B">
              <w:t xml:space="preserve">ekspandirani polistiren, toplotna prevodnost </w:t>
            </w:r>
            <w:proofErr w:type="spellStart"/>
            <w:r w:rsidRPr="0046589B">
              <w:t>λ</w:t>
            </w:r>
            <w:r w:rsidRPr="0046589B">
              <w:rPr>
                <w:vertAlign w:val="subscript"/>
              </w:rPr>
              <w:t>D</w:t>
            </w:r>
            <w:proofErr w:type="spellEnd"/>
            <w:r w:rsidRPr="0046589B">
              <w:t xml:space="preserve"> = </w:t>
            </w:r>
            <w:proofErr w:type="spellStart"/>
            <w:r w:rsidRPr="0046589B">
              <w:t>max</w:t>
            </w:r>
            <w:proofErr w:type="spellEnd"/>
            <w:r w:rsidRPr="0046589B">
              <w:t xml:space="preserve"> 0.034 W/mK, tlačna trdnost 150 kPa (10% </w:t>
            </w:r>
            <w:proofErr w:type="spellStart"/>
            <w:r w:rsidRPr="0046589B">
              <w:t>def</w:t>
            </w:r>
            <w:proofErr w:type="spellEnd"/>
            <w:r w:rsidRPr="0046589B">
              <w:t>.), npr.: FRAGMAT EPS 150 ali enakovredno</w:t>
            </w:r>
          </w:p>
        </w:tc>
        <w:tc>
          <w:tcPr>
            <w:tcW w:w="1536" w:type="dxa"/>
            <w:tcBorders>
              <w:top w:val="nil"/>
              <w:left w:val="nil"/>
              <w:bottom w:val="nil"/>
              <w:right w:val="nil"/>
            </w:tcBorders>
            <w:shd w:val="clear" w:color="auto" w:fill="auto"/>
            <w:hideMark/>
          </w:tcPr>
          <w:p w14:paraId="088D4794"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16,00</w:t>
            </w:r>
          </w:p>
        </w:tc>
      </w:tr>
      <w:tr w:rsidR="00104C02" w:rsidRPr="0046589B" w14:paraId="445A6130" w14:textId="77777777" w:rsidTr="00104C02">
        <w:trPr>
          <w:trHeight w:val="300"/>
        </w:trPr>
        <w:tc>
          <w:tcPr>
            <w:tcW w:w="964" w:type="dxa"/>
            <w:tcBorders>
              <w:top w:val="nil"/>
              <w:left w:val="nil"/>
              <w:bottom w:val="nil"/>
              <w:right w:val="nil"/>
            </w:tcBorders>
            <w:shd w:val="clear" w:color="auto" w:fill="auto"/>
            <w:noWrap/>
            <w:hideMark/>
          </w:tcPr>
          <w:p w14:paraId="2109BD80"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0DB79A0A"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HIDROIZOLACIJA:</w:t>
            </w:r>
          </w:p>
        </w:tc>
        <w:tc>
          <w:tcPr>
            <w:tcW w:w="1536" w:type="dxa"/>
            <w:tcBorders>
              <w:top w:val="nil"/>
              <w:left w:val="nil"/>
              <w:bottom w:val="nil"/>
              <w:right w:val="nil"/>
            </w:tcBorders>
            <w:shd w:val="clear" w:color="auto" w:fill="auto"/>
            <w:hideMark/>
          </w:tcPr>
          <w:p w14:paraId="579D307F"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32D799B5" w14:textId="77777777" w:rsidTr="00104C02">
        <w:trPr>
          <w:trHeight w:val="470"/>
        </w:trPr>
        <w:tc>
          <w:tcPr>
            <w:tcW w:w="964" w:type="dxa"/>
            <w:tcBorders>
              <w:top w:val="nil"/>
              <w:left w:val="nil"/>
              <w:bottom w:val="nil"/>
              <w:right w:val="nil"/>
            </w:tcBorders>
            <w:shd w:val="clear" w:color="auto" w:fill="auto"/>
            <w:noWrap/>
            <w:hideMark/>
          </w:tcPr>
          <w:p w14:paraId="5A4F3B3D"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2CA073F8" w14:textId="77777777" w:rsidR="0046589B" w:rsidRPr="0046589B" w:rsidRDefault="0046589B" w:rsidP="00104C02">
            <w:pPr>
              <w:pStyle w:val="Sestavenivo1"/>
            </w:pPr>
            <w:proofErr w:type="spellStart"/>
            <w:r w:rsidRPr="0046589B">
              <w:t>plastomerni</w:t>
            </w:r>
            <w:proofErr w:type="spellEnd"/>
            <w:r w:rsidRPr="0046589B">
              <w:t xml:space="preserve"> bitumenski varilni trak, enoslojni, varjen po celotni površini z 10 cm preklopom, npr. FRAGMAT IZOTEK P4 plus ali enakovredno</w:t>
            </w:r>
          </w:p>
        </w:tc>
        <w:tc>
          <w:tcPr>
            <w:tcW w:w="1536" w:type="dxa"/>
            <w:tcBorders>
              <w:top w:val="nil"/>
              <w:left w:val="nil"/>
              <w:bottom w:val="nil"/>
              <w:right w:val="nil"/>
            </w:tcBorders>
            <w:shd w:val="clear" w:color="auto" w:fill="auto"/>
            <w:hideMark/>
          </w:tcPr>
          <w:p w14:paraId="228DBEA6"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0,40</w:t>
            </w:r>
          </w:p>
        </w:tc>
      </w:tr>
      <w:tr w:rsidR="00104C02" w:rsidRPr="0046589B" w14:paraId="37977B9C" w14:textId="77777777" w:rsidTr="00104C02">
        <w:trPr>
          <w:trHeight w:val="1020"/>
        </w:trPr>
        <w:tc>
          <w:tcPr>
            <w:tcW w:w="964" w:type="dxa"/>
            <w:tcBorders>
              <w:top w:val="nil"/>
              <w:left w:val="nil"/>
              <w:bottom w:val="dashed" w:sz="4" w:space="0" w:color="auto"/>
              <w:right w:val="nil"/>
            </w:tcBorders>
            <w:shd w:val="clear" w:color="auto" w:fill="auto"/>
            <w:noWrap/>
            <w:hideMark/>
          </w:tcPr>
          <w:p w14:paraId="14307F76" w14:textId="77777777" w:rsidR="0046589B" w:rsidRPr="0046589B" w:rsidRDefault="0046589B" w:rsidP="0046589B">
            <w:pPr>
              <w:spacing w:line="240" w:lineRule="auto"/>
              <w:ind w:left="0"/>
              <w:rPr>
                <w:rFonts w:ascii="Bahnschrift SemiBold SemiConden" w:eastAsia="Times New Roman" w:hAnsi="Bahnschrift SemiBold SemiConden" w:cs="Calibri"/>
                <w:sz w:val="18"/>
                <w:szCs w:val="18"/>
                <w:lang w:eastAsia="sl-SI"/>
              </w:rPr>
            </w:pPr>
            <w:r w:rsidRPr="0046589B">
              <w:rPr>
                <w:rFonts w:ascii="Bahnschrift SemiBold SemiConden" w:eastAsia="Times New Roman" w:hAnsi="Bahnschrift SemiBold SemiConden" w:cs="Calibri"/>
                <w:sz w:val="18"/>
                <w:szCs w:val="18"/>
                <w:lang w:eastAsia="sl-SI"/>
              </w:rPr>
              <w:t> </w:t>
            </w:r>
          </w:p>
        </w:tc>
        <w:tc>
          <w:tcPr>
            <w:tcW w:w="6340" w:type="dxa"/>
            <w:tcBorders>
              <w:top w:val="nil"/>
              <w:left w:val="nil"/>
              <w:bottom w:val="dashed" w:sz="4" w:space="0" w:color="auto"/>
              <w:right w:val="nil"/>
            </w:tcBorders>
            <w:shd w:val="clear" w:color="auto" w:fill="auto"/>
            <w:hideMark/>
          </w:tcPr>
          <w:p w14:paraId="23968904" w14:textId="15F69458" w:rsidR="0046589B" w:rsidRPr="0046589B" w:rsidRDefault="0046589B" w:rsidP="00104C02">
            <w:pPr>
              <w:pStyle w:val="Sestavenivo1"/>
            </w:pPr>
            <w:r w:rsidRPr="0046589B">
              <w:t xml:space="preserve">predhodni osnovni hladni bitumenski premaz, npr. FRAGMAT IBITOL HS ali enakovredno, z dodatnim dvokomponentnim </w:t>
            </w:r>
            <w:proofErr w:type="spellStart"/>
            <w:r w:rsidRPr="0046589B">
              <w:t>vodonepropustnim</w:t>
            </w:r>
            <w:proofErr w:type="spellEnd"/>
            <w:r w:rsidRPr="0046589B">
              <w:t xml:space="preserve"> premazom na osnovi cementa pod vertikalnimi AB stenami, npr. KEMA HIDROSTOP MEDIUM ali enakovredno</w:t>
            </w:r>
          </w:p>
        </w:tc>
        <w:tc>
          <w:tcPr>
            <w:tcW w:w="1536" w:type="dxa"/>
            <w:tcBorders>
              <w:top w:val="nil"/>
              <w:left w:val="nil"/>
              <w:bottom w:val="dashed" w:sz="4" w:space="0" w:color="auto"/>
              <w:right w:val="nil"/>
            </w:tcBorders>
            <w:shd w:val="clear" w:color="auto" w:fill="auto"/>
            <w:hideMark/>
          </w:tcPr>
          <w:p w14:paraId="61132C4D"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 </w:t>
            </w:r>
          </w:p>
        </w:tc>
      </w:tr>
      <w:tr w:rsidR="009F66D4" w:rsidRPr="009F66D4" w14:paraId="678E5568" w14:textId="77777777" w:rsidTr="00104C02">
        <w:trPr>
          <w:trHeight w:val="300"/>
        </w:trPr>
        <w:tc>
          <w:tcPr>
            <w:tcW w:w="964" w:type="dxa"/>
            <w:tcBorders>
              <w:top w:val="nil"/>
              <w:left w:val="nil"/>
              <w:bottom w:val="nil"/>
              <w:right w:val="nil"/>
            </w:tcBorders>
            <w:shd w:val="clear" w:color="auto" w:fill="auto"/>
            <w:noWrap/>
            <w:hideMark/>
          </w:tcPr>
          <w:p w14:paraId="496DF041" w14:textId="77777777" w:rsidR="0046589B" w:rsidRPr="009F66D4" w:rsidRDefault="0046589B" w:rsidP="009F66D4">
            <w:pPr>
              <w:pStyle w:val="Sestavesetevek"/>
            </w:pPr>
          </w:p>
        </w:tc>
        <w:tc>
          <w:tcPr>
            <w:tcW w:w="6340" w:type="dxa"/>
            <w:tcBorders>
              <w:top w:val="nil"/>
              <w:left w:val="nil"/>
              <w:bottom w:val="nil"/>
              <w:right w:val="nil"/>
            </w:tcBorders>
            <w:shd w:val="clear" w:color="auto" w:fill="auto"/>
            <w:hideMark/>
          </w:tcPr>
          <w:p w14:paraId="19A6CCA0" w14:textId="77777777" w:rsidR="0046589B" w:rsidRPr="009F66D4" w:rsidRDefault="0046589B" w:rsidP="009F66D4">
            <w:pPr>
              <w:pStyle w:val="Sestavesetevek"/>
            </w:pPr>
          </w:p>
        </w:tc>
        <w:tc>
          <w:tcPr>
            <w:tcW w:w="1536" w:type="dxa"/>
            <w:tcBorders>
              <w:top w:val="nil"/>
              <w:left w:val="nil"/>
              <w:bottom w:val="nil"/>
              <w:right w:val="nil"/>
            </w:tcBorders>
            <w:shd w:val="clear" w:color="auto" w:fill="auto"/>
            <w:hideMark/>
          </w:tcPr>
          <w:p w14:paraId="2F04D5E4" w14:textId="77777777" w:rsidR="0046589B" w:rsidRPr="009F66D4" w:rsidRDefault="0046589B" w:rsidP="009F66D4">
            <w:pPr>
              <w:pStyle w:val="Sestavesetevek"/>
            </w:pPr>
            <w:r w:rsidRPr="009F66D4">
              <w:t>26,42</w:t>
            </w:r>
          </w:p>
        </w:tc>
      </w:tr>
      <w:tr w:rsidR="00104C02" w:rsidRPr="0046589B" w14:paraId="6B068D4E" w14:textId="77777777" w:rsidTr="00104C02">
        <w:trPr>
          <w:trHeight w:val="300"/>
        </w:trPr>
        <w:tc>
          <w:tcPr>
            <w:tcW w:w="964" w:type="dxa"/>
            <w:tcBorders>
              <w:top w:val="nil"/>
              <w:left w:val="nil"/>
              <w:bottom w:val="nil"/>
              <w:right w:val="nil"/>
            </w:tcBorders>
            <w:shd w:val="clear" w:color="auto" w:fill="auto"/>
            <w:noWrap/>
            <w:hideMark/>
          </w:tcPr>
          <w:p w14:paraId="5A6F5EDB" w14:textId="77777777" w:rsidR="0046589B" w:rsidRPr="0046589B" w:rsidRDefault="0046589B" w:rsidP="0046589B">
            <w:pPr>
              <w:spacing w:line="240" w:lineRule="auto"/>
              <w:ind w:left="0"/>
              <w:jc w:val="right"/>
              <w:rPr>
                <w:rFonts w:ascii="Bahnschrift SemiBold SemiConden" w:eastAsia="Times New Roman" w:hAnsi="Bahnschrift SemiBold SemiConden" w:cs="Calibri"/>
                <w:sz w:val="18"/>
                <w:szCs w:val="18"/>
                <w:lang w:eastAsia="sl-SI"/>
              </w:rPr>
            </w:pPr>
          </w:p>
        </w:tc>
        <w:tc>
          <w:tcPr>
            <w:tcW w:w="6340" w:type="dxa"/>
            <w:tcBorders>
              <w:top w:val="nil"/>
              <w:left w:val="nil"/>
              <w:bottom w:val="nil"/>
              <w:right w:val="nil"/>
            </w:tcBorders>
            <w:shd w:val="clear" w:color="auto" w:fill="auto"/>
            <w:hideMark/>
          </w:tcPr>
          <w:p w14:paraId="7D96DCDC"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KONSTRUKCIJA</w:t>
            </w:r>
          </w:p>
        </w:tc>
        <w:tc>
          <w:tcPr>
            <w:tcW w:w="1536" w:type="dxa"/>
            <w:tcBorders>
              <w:top w:val="nil"/>
              <w:left w:val="nil"/>
              <w:bottom w:val="nil"/>
              <w:right w:val="nil"/>
            </w:tcBorders>
            <w:shd w:val="clear" w:color="auto" w:fill="auto"/>
            <w:hideMark/>
          </w:tcPr>
          <w:p w14:paraId="1FA3D3F1"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7E45BDDB" w14:textId="77777777" w:rsidTr="00104C02">
        <w:trPr>
          <w:trHeight w:val="300"/>
        </w:trPr>
        <w:tc>
          <w:tcPr>
            <w:tcW w:w="964" w:type="dxa"/>
            <w:tcBorders>
              <w:top w:val="nil"/>
              <w:left w:val="nil"/>
              <w:bottom w:val="nil"/>
              <w:right w:val="nil"/>
            </w:tcBorders>
            <w:shd w:val="clear" w:color="auto" w:fill="auto"/>
            <w:noWrap/>
            <w:hideMark/>
          </w:tcPr>
          <w:p w14:paraId="7567D17C"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2ADC6E78" w14:textId="77777777" w:rsidR="0046589B" w:rsidRPr="0046589B" w:rsidRDefault="0046589B" w:rsidP="00104C02">
            <w:pPr>
              <w:pStyle w:val="Sestavenivo1"/>
            </w:pPr>
            <w:proofErr w:type="spellStart"/>
            <w:r w:rsidRPr="0046589B">
              <w:t>a.b</w:t>
            </w:r>
            <w:proofErr w:type="spellEnd"/>
            <w:r w:rsidRPr="0046589B">
              <w:t>. temeljna plošča (po statičnem izračunu)</w:t>
            </w:r>
          </w:p>
        </w:tc>
        <w:tc>
          <w:tcPr>
            <w:tcW w:w="1536" w:type="dxa"/>
            <w:tcBorders>
              <w:top w:val="nil"/>
              <w:left w:val="nil"/>
              <w:bottom w:val="nil"/>
              <w:right w:val="nil"/>
            </w:tcBorders>
            <w:shd w:val="clear" w:color="auto" w:fill="auto"/>
            <w:hideMark/>
          </w:tcPr>
          <w:p w14:paraId="6586C523"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104C02" w:rsidRPr="0046589B" w14:paraId="79B64483" w14:textId="77777777" w:rsidTr="00104C02">
        <w:trPr>
          <w:trHeight w:val="300"/>
        </w:trPr>
        <w:tc>
          <w:tcPr>
            <w:tcW w:w="964" w:type="dxa"/>
            <w:tcBorders>
              <w:top w:val="nil"/>
              <w:left w:val="nil"/>
              <w:bottom w:val="nil"/>
              <w:right w:val="nil"/>
            </w:tcBorders>
            <w:shd w:val="clear" w:color="auto" w:fill="auto"/>
            <w:noWrap/>
            <w:hideMark/>
          </w:tcPr>
          <w:p w14:paraId="54917B36"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6C309BCF"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PODLAGA</w:t>
            </w:r>
          </w:p>
        </w:tc>
        <w:tc>
          <w:tcPr>
            <w:tcW w:w="1536" w:type="dxa"/>
            <w:tcBorders>
              <w:top w:val="nil"/>
              <w:left w:val="nil"/>
              <w:bottom w:val="nil"/>
              <w:right w:val="nil"/>
            </w:tcBorders>
            <w:shd w:val="clear" w:color="auto" w:fill="auto"/>
            <w:hideMark/>
          </w:tcPr>
          <w:p w14:paraId="1FD64232"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65410DE0" w14:textId="77777777" w:rsidTr="00104C02">
        <w:trPr>
          <w:trHeight w:val="300"/>
        </w:trPr>
        <w:tc>
          <w:tcPr>
            <w:tcW w:w="964" w:type="dxa"/>
            <w:tcBorders>
              <w:top w:val="nil"/>
              <w:left w:val="nil"/>
              <w:bottom w:val="nil"/>
              <w:right w:val="nil"/>
            </w:tcBorders>
            <w:shd w:val="clear" w:color="auto" w:fill="auto"/>
            <w:noWrap/>
            <w:hideMark/>
          </w:tcPr>
          <w:p w14:paraId="606F5950"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2AC2387E" w14:textId="77777777" w:rsidR="0046589B" w:rsidRPr="0046589B" w:rsidRDefault="0046589B" w:rsidP="00104C02">
            <w:pPr>
              <w:pStyle w:val="Sestavenivo1"/>
            </w:pPr>
            <w:r w:rsidRPr="0046589B">
              <w:t>podložni beton C 12/15</w:t>
            </w:r>
          </w:p>
        </w:tc>
        <w:tc>
          <w:tcPr>
            <w:tcW w:w="1536" w:type="dxa"/>
            <w:tcBorders>
              <w:top w:val="nil"/>
              <w:left w:val="nil"/>
              <w:bottom w:val="nil"/>
              <w:right w:val="nil"/>
            </w:tcBorders>
            <w:shd w:val="clear" w:color="auto" w:fill="auto"/>
            <w:hideMark/>
          </w:tcPr>
          <w:p w14:paraId="77FDF8DC"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10,00</w:t>
            </w:r>
          </w:p>
        </w:tc>
      </w:tr>
      <w:tr w:rsidR="00104C02" w:rsidRPr="0046589B" w14:paraId="48626BF5" w14:textId="77777777" w:rsidTr="00104C02">
        <w:trPr>
          <w:trHeight w:val="510"/>
        </w:trPr>
        <w:tc>
          <w:tcPr>
            <w:tcW w:w="964" w:type="dxa"/>
            <w:tcBorders>
              <w:top w:val="nil"/>
              <w:left w:val="nil"/>
              <w:bottom w:val="nil"/>
              <w:right w:val="nil"/>
            </w:tcBorders>
            <w:shd w:val="clear" w:color="auto" w:fill="auto"/>
            <w:noWrap/>
            <w:hideMark/>
          </w:tcPr>
          <w:p w14:paraId="0BBE3141"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1A744D27" w14:textId="77777777" w:rsidR="0046589B" w:rsidRPr="0046589B" w:rsidRDefault="0046589B" w:rsidP="00104C02">
            <w:pPr>
              <w:pStyle w:val="Sestavenivo1"/>
            </w:pPr>
            <w:proofErr w:type="spellStart"/>
            <w:r w:rsidRPr="0046589B">
              <w:t>kompripmiran</w:t>
            </w:r>
            <w:proofErr w:type="spellEnd"/>
            <w:r w:rsidRPr="0046589B">
              <w:t xml:space="preserve"> gramozni tampon, debelina in </w:t>
            </w:r>
            <w:proofErr w:type="spellStart"/>
            <w:r w:rsidRPr="0046589B">
              <w:t>komprimacija</w:t>
            </w:r>
            <w:proofErr w:type="spellEnd"/>
            <w:r w:rsidRPr="0046589B">
              <w:t xml:space="preserve"> po geomehanskih zahtevah</w:t>
            </w:r>
          </w:p>
        </w:tc>
        <w:tc>
          <w:tcPr>
            <w:tcW w:w="1536" w:type="dxa"/>
            <w:tcBorders>
              <w:top w:val="nil"/>
              <w:left w:val="nil"/>
              <w:bottom w:val="nil"/>
              <w:right w:val="nil"/>
            </w:tcBorders>
            <w:shd w:val="clear" w:color="auto" w:fill="auto"/>
            <w:hideMark/>
          </w:tcPr>
          <w:p w14:paraId="7AC09008"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104C02" w:rsidRPr="0046589B" w14:paraId="73765EF1" w14:textId="77777777" w:rsidTr="00104C02">
        <w:trPr>
          <w:trHeight w:val="300"/>
        </w:trPr>
        <w:tc>
          <w:tcPr>
            <w:tcW w:w="964" w:type="dxa"/>
            <w:tcBorders>
              <w:top w:val="nil"/>
              <w:left w:val="nil"/>
              <w:bottom w:val="nil"/>
              <w:right w:val="nil"/>
            </w:tcBorders>
            <w:shd w:val="clear" w:color="auto" w:fill="auto"/>
            <w:noWrap/>
            <w:hideMark/>
          </w:tcPr>
          <w:p w14:paraId="02D462F6"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28E51963" w14:textId="77777777" w:rsidR="0046589B" w:rsidRPr="0046589B" w:rsidRDefault="0046589B" w:rsidP="0046589B">
            <w:pPr>
              <w:spacing w:line="240" w:lineRule="auto"/>
              <w:ind w:left="0"/>
              <w:rPr>
                <w:rFonts w:ascii="Times New Roman" w:eastAsia="Times New Roman" w:hAnsi="Times New Roman"/>
                <w:sz w:val="18"/>
                <w:szCs w:val="18"/>
                <w:lang w:eastAsia="sl-SI"/>
              </w:rPr>
            </w:pPr>
          </w:p>
        </w:tc>
        <w:tc>
          <w:tcPr>
            <w:tcW w:w="1536" w:type="dxa"/>
            <w:tcBorders>
              <w:top w:val="nil"/>
              <w:left w:val="nil"/>
              <w:bottom w:val="nil"/>
              <w:right w:val="nil"/>
            </w:tcBorders>
            <w:shd w:val="clear" w:color="auto" w:fill="auto"/>
            <w:hideMark/>
          </w:tcPr>
          <w:p w14:paraId="780BB046" w14:textId="77777777" w:rsidR="0046589B" w:rsidRPr="0046589B" w:rsidRDefault="0046589B" w:rsidP="0046589B">
            <w:pPr>
              <w:spacing w:line="240" w:lineRule="auto"/>
              <w:ind w:left="0" w:firstLineChars="300" w:firstLine="540"/>
              <w:rPr>
                <w:rFonts w:ascii="Times New Roman" w:eastAsia="Times New Roman" w:hAnsi="Times New Roman"/>
                <w:sz w:val="18"/>
                <w:szCs w:val="18"/>
                <w:lang w:eastAsia="sl-SI"/>
              </w:rPr>
            </w:pPr>
          </w:p>
        </w:tc>
      </w:tr>
      <w:tr w:rsidR="00104C02" w:rsidRPr="0046589B" w14:paraId="1DCDD3E1" w14:textId="77777777" w:rsidTr="00104C02">
        <w:trPr>
          <w:trHeight w:val="300"/>
        </w:trPr>
        <w:tc>
          <w:tcPr>
            <w:tcW w:w="964" w:type="dxa"/>
            <w:tcBorders>
              <w:top w:val="nil"/>
              <w:left w:val="nil"/>
              <w:bottom w:val="nil"/>
              <w:right w:val="nil"/>
            </w:tcBorders>
            <w:shd w:val="clear" w:color="auto" w:fill="auto"/>
            <w:noWrap/>
            <w:hideMark/>
          </w:tcPr>
          <w:p w14:paraId="1F254AF3"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vAlign w:val="bottom"/>
            <w:hideMark/>
          </w:tcPr>
          <w:p w14:paraId="74B90871" w14:textId="77777777" w:rsidR="0046589B" w:rsidRPr="0046589B" w:rsidRDefault="0046589B" w:rsidP="0046589B">
            <w:pPr>
              <w:spacing w:line="240" w:lineRule="auto"/>
              <w:ind w:left="0"/>
              <w:rPr>
                <w:rFonts w:ascii="Times New Roman" w:eastAsia="Times New Roman" w:hAnsi="Times New Roman"/>
                <w:sz w:val="18"/>
                <w:szCs w:val="18"/>
                <w:lang w:eastAsia="sl-SI"/>
              </w:rPr>
            </w:pPr>
          </w:p>
        </w:tc>
        <w:tc>
          <w:tcPr>
            <w:tcW w:w="1536" w:type="dxa"/>
            <w:tcBorders>
              <w:top w:val="nil"/>
              <w:left w:val="nil"/>
              <w:bottom w:val="nil"/>
              <w:right w:val="nil"/>
            </w:tcBorders>
            <w:shd w:val="clear" w:color="auto" w:fill="auto"/>
            <w:hideMark/>
          </w:tcPr>
          <w:p w14:paraId="7985D1C8" w14:textId="77777777" w:rsidR="0046589B" w:rsidRPr="0046589B" w:rsidRDefault="0046589B" w:rsidP="0046589B">
            <w:pPr>
              <w:spacing w:line="240" w:lineRule="auto"/>
              <w:ind w:left="0"/>
              <w:rPr>
                <w:rFonts w:ascii="Times New Roman" w:eastAsia="Times New Roman" w:hAnsi="Times New Roman"/>
                <w:sz w:val="18"/>
                <w:szCs w:val="18"/>
                <w:lang w:eastAsia="sl-SI"/>
              </w:rPr>
            </w:pPr>
          </w:p>
        </w:tc>
      </w:tr>
    </w:tbl>
    <w:p w14:paraId="4108EDCA" w14:textId="77777777" w:rsidR="009F66D4" w:rsidRPr="0046589B" w:rsidRDefault="009F66D4" w:rsidP="00B80FEA">
      <w:pPr>
        <w:pStyle w:val="Heading5"/>
      </w:pPr>
      <w:r w:rsidRPr="0046589B">
        <w:lastRenderedPageBreak/>
        <w:t>T2.1</w:t>
      </w:r>
      <w:r w:rsidRPr="0046589B">
        <w:tab/>
        <w:t>STANOVANJA NADSTROPJE</w:t>
      </w:r>
      <w:r w:rsidRPr="0046589B">
        <w:tab/>
        <w:t> </w:t>
      </w:r>
    </w:p>
    <w:tbl>
      <w:tblPr>
        <w:tblW w:w="8840" w:type="dxa"/>
        <w:tblInd w:w="70" w:type="dxa"/>
        <w:tblCellMar>
          <w:left w:w="0" w:type="dxa"/>
          <w:right w:w="0" w:type="dxa"/>
        </w:tblCellMar>
        <w:tblLook w:val="04A0" w:firstRow="1" w:lastRow="0" w:firstColumn="1" w:lastColumn="0" w:noHBand="0" w:noVBand="1"/>
      </w:tblPr>
      <w:tblGrid>
        <w:gridCol w:w="996"/>
        <w:gridCol w:w="6316"/>
        <w:gridCol w:w="1528"/>
      </w:tblGrid>
      <w:tr w:rsidR="009F66D4" w:rsidRPr="0046589B" w14:paraId="78BAB70A" w14:textId="77777777" w:rsidTr="009F66D4">
        <w:trPr>
          <w:trHeight w:val="300"/>
        </w:trPr>
        <w:tc>
          <w:tcPr>
            <w:tcW w:w="980" w:type="dxa"/>
            <w:tcBorders>
              <w:top w:val="nil"/>
              <w:left w:val="nil"/>
              <w:bottom w:val="nil"/>
              <w:right w:val="nil"/>
            </w:tcBorders>
            <w:shd w:val="clear" w:color="auto" w:fill="auto"/>
            <w:noWrap/>
            <w:hideMark/>
          </w:tcPr>
          <w:p w14:paraId="449E4348" w14:textId="77777777" w:rsidR="0046589B" w:rsidRPr="0046589B" w:rsidRDefault="0046589B" w:rsidP="0046589B">
            <w:pPr>
              <w:spacing w:line="240" w:lineRule="auto"/>
              <w:ind w:left="0"/>
              <w:rPr>
                <w:rFonts w:ascii="Inter SemiBold" w:eastAsia="Times New Roman" w:hAnsi="Inter SemiBold" w:cs="Calibri"/>
                <w:sz w:val="18"/>
                <w:szCs w:val="18"/>
                <w:lang w:eastAsia="sl-SI"/>
              </w:rPr>
            </w:pPr>
          </w:p>
        </w:tc>
        <w:tc>
          <w:tcPr>
            <w:tcW w:w="6328" w:type="dxa"/>
            <w:tcBorders>
              <w:top w:val="nil"/>
              <w:left w:val="nil"/>
              <w:bottom w:val="nil"/>
              <w:right w:val="nil"/>
            </w:tcBorders>
            <w:shd w:val="clear" w:color="auto" w:fill="auto"/>
            <w:hideMark/>
          </w:tcPr>
          <w:p w14:paraId="0687F8FA"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ZAKLJUČNI SLOJ:</w:t>
            </w:r>
          </w:p>
        </w:tc>
        <w:tc>
          <w:tcPr>
            <w:tcW w:w="1532" w:type="dxa"/>
            <w:tcBorders>
              <w:top w:val="nil"/>
              <w:left w:val="nil"/>
              <w:bottom w:val="nil"/>
              <w:right w:val="nil"/>
            </w:tcBorders>
            <w:shd w:val="clear" w:color="auto" w:fill="auto"/>
            <w:hideMark/>
          </w:tcPr>
          <w:p w14:paraId="29673DCD"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589AE0DE" w14:textId="77777777" w:rsidTr="009F66D4">
        <w:trPr>
          <w:trHeight w:val="765"/>
        </w:trPr>
        <w:tc>
          <w:tcPr>
            <w:tcW w:w="980" w:type="dxa"/>
            <w:tcBorders>
              <w:top w:val="nil"/>
              <w:left w:val="nil"/>
              <w:bottom w:val="nil"/>
              <w:right w:val="nil"/>
            </w:tcBorders>
            <w:shd w:val="clear" w:color="auto" w:fill="auto"/>
            <w:noWrap/>
            <w:hideMark/>
          </w:tcPr>
          <w:p w14:paraId="2E0CE51B"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3FBE1AFE" w14:textId="77777777" w:rsidR="0046589B" w:rsidRPr="0046589B" w:rsidRDefault="0046589B" w:rsidP="009F66D4">
            <w:pPr>
              <w:pStyle w:val="Sestavenivo1"/>
            </w:pPr>
            <w:r w:rsidRPr="0046589B">
              <w:t>gotovi parket, lepljen na podlago, brušen in lakiran, s certifikatom o ustreznosti za talno ogrevanje, tip, velikost deščic in tekstura po izbiri arhitekta</w:t>
            </w:r>
          </w:p>
        </w:tc>
        <w:tc>
          <w:tcPr>
            <w:tcW w:w="1532" w:type="dxa"/>
            <w:tcBorders>
              <w:top w:val="nil"/>
              <w:left w:val="nil"/>
              <w:bottom w:val="nil"/>
              <w:right w:val="nil"/>
            </w:tcBorders>
            <w:shd w:val="clear" w:color="auto" w:fill="auto"/>
            <w:hideMark/>
          </w:tcPr>
          <w:p w14:paraId="7B1E6879"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2,00</w:t>
            </w:r>
          </w:p>
        </w:tc>
      </w:tr>
      <w:tr w:rsidR="009F66D4" w:rsidRPr="0046589B" w14:paraId="4A07F79E" w14:textId="77777777" w:rsidTr="009F66D4">
        <w:trPr>
          <w:trHeight w:val="300"/>
        </w:trPr>
        <w:tc>
          <w:tcPr>
            <w:tcW w:w="980" w:type="dxa"/>
            <w:tcBorders>
              <w:top w:val="nil"/>
              <w:left w:val="nil"/>
              <w:bottom w:val="nil"/>
              <w:right w:val="nil"/>
            </w:tcBorders>
            <w:shd w:val="clear" w:color="auto" w:fill="auto"/>
            <w:noWrap/>
            <w:hideMark/>
          </w:tcPr>
          <w:p w14:paraId="48B188AD"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5DD5417E"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ESTRIH:</w:t>
            </w:r>
          </w:p>
        </w:tc>
        <w:tc>
          <w:tcPr>
            <w:tcW w:w="1532" w:type="dxa"/>
            <w:tcBorders>
              <w:top w:val="nil"/>
              <w:left w:val="nil"/>
              <w:bottom w:val="nil"/>
              <w:right w:val="nil"/>
            </w:tcBorders>
            <w:shd w:val="clear" w:color="auto" w:fill="auto"/>
            <w:hideMark/>
          </w:tcPr>
          <w:p w14:paraId="593E6726"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3A5BFE34" w14:textId="77777777" w:rsidTr="009F66D4">
        <w:trPr>
          <w:trHeight w:val="300"/>
        </w:trPr>
        <w:tc>
          <w:tcPr>
            <w:tcW w:w="980" w:type="dxa"/>
            <w:tcBorders>
              <w:top w:val="nil"/>
              <w:left w:val="nil"/>
              <w:bottom w:val="nil"/>
              <w:right w:val="nil"/>
            </w:tcBorders>
            <w:shd w:val="clear" w:color="auto" w:fill="auto"/>
            <w:noWrap/>
            <w:hideMark/>
          </w:tcPr>
          <w:p w14:paraId="2EB347EF"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2EDB6601" w14:textId="77777777" w:rsidR="0046589B" w:rsidRPr="0046589B" w:rsidRDefault="0046589B" w:rsidP="009F66D4">
            <w:pPr>
              <w:pStyle w:val="Sestavenivo1"/>
            </w:pPr>
            <w:proofErr w:type="spellStart"/>
            <w:r w:rsidRPr="0046589B">
              <w:t>mikroarmirani</w:t>
            </w:r>
            <w:proofErr w:type="spellEnd"/>
            <w:r w:rsidRPr="0046589B">
              <w:t xml:space="preserve"> estrih C 16/20, </w:t>
            </w:r>
            <w:proofErr w:type="spellStart"/>
            <w:r w:rsidRPr="0046589B">
              <w:t>zaglajen</w:t>
            </w:r>
            <w:proofErr w:type="spellEnd"/>
            <w:r w:rsidRPr="0046589B">
              <w:t xml:space="preserve">, površinsko rahlo brušen, </w:t>
            </w:r>
          </w:p>
        </w:tc>
        <w:tc>
          <w:tcPr>
            <w:tcW w:w="1532" w:type="dxa"/>
            <w:tcBorders>
              <w:top w:val="nil"/>
              <w:left w:val="nil"/>
              <w:bottom w:val="nil"/>
              <w:right w:val="nil"/>
            </w:tcBorders>
            <w:shd w:val="clear" w:color="auto" w:fill="auto"/>
            <w:hideMark/>
          </w:tcPr>
          <w:p w14:paraId="31E50776"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6,50</w:t>
            </w:r>
          </w:p>
        </w:tc>
      </w:tr>
      <w:tr w:rsidR="009F66D4" w:rsidRPr="0046589B" w14:paraId="2C42854F" w14:textId="77777777" w:rsidTr="009F66D4">
        <w:trPr>
          <w:trHeight w:val="300"/>
        </w:trPr>
        <w:tc>
          <w:tcPr>
            <w:tcW w:w="980" w:type="dxa"/>
            <w:tcBorders>
              <w:top w:val="nil"/>
              <w:left w:val="nil"/>
              <w:bottom w:val="nil"/>
              <w:right w:val="nil"/>
            </w:tcBorders>
            <w:shd w:val="clear" w:color="auto" w:fill="auto"/>
            <w:noWrap/>
            <w:hideMark/>
          </w:tcPr>
          <w:p w14:paraId="7633DD8A"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3EC6F05E" w14:textId="77777777" w:rsidR="0046589B" w:rsidRPr="0046589B" w:rsidRDefault="0046589B" w:rsidP="009F66D4">
            <w:pPr>
              <w:pStyle w:val="Sestavenivo1"/>
            </w:pPr>
            <w:r w:rsidRPr="0046589B">
              <w:t>vgrajeni registri za talno ogrevanje v sestavi:</w:t>
            </w:r>
          </w:p>
        </w:tc>
        <w:tc>
          <w:tcPr>
            <w:tcW w:w="1532" w:type="dxa"/>
            <w:tcBorders>
              <w:top w:val="nil"/>
              <w:left w:val="nil"/>
              <w:bottom w:val="nil"/>
              <w:right w:val="nil"/>
            </w:tcBorders>
            <w:shd w:val="clear" w:color="auto" w:fill="auto"/>
            <w:hideMark/>
          </w:tcPr>
          <w:p w14:paraId="71001C17"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9F66D4" w:rsidRPr="0046589B" w14:paraId="5EC0677F" w14:textId="77777777" w:rsidTr="009F66D4">
        <w:trPr>
          <w:trHeight w:val="300"/>
        </w:trPr>
        <w:tc>
          <w:tcPr>
            <w:tcW w:w="980" w:type="dxa"/>
            <w:tcBorders>
              <w:top w:val="nil"/>
              <w:left w:val="nil"/>
              <w:bottom w:val="nil"/>
              <w:right w:val="nil"/>
            </w:tcBorders>
            <w:shd w:val="clear" w:color="auto" w:fill="auto"/>
            <w:noWrap/>
            <w:hideMark/>
          </w:tcPr>
          <w:p w14:paraId="0F00F15B"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3237F8BD" w14:textId="77777777" w:rsidR="0046589B" w:rsidRPr="0046589B" w:rsidRDefault="0046589B" w:rsidP="009F66D4">
            <w:pPr>
              <w:pStyle w:val="Sestavenivo2"/>
            </w:pPr>
            <w:r w:rsidRPr="0046589B">
              <w:t xml:space="preserve">držalo za cevi, npr. UPONOR 14-20 ali enakovredno, </w:t>
            </w:r>
          </w:p>
        </w:tc>
        <w:tc>
          <w:tcPr>
            <w:tcW w:w="1532" w:type="dxa"/>
            <w:tcBorders>
              <w:top w:val="nil"/>
              <w:left w:val="nil"/>
              <w:bottom w:val="nil"/>
              <w:right w:val="nil"/>
            </w:tcBorders>
            <w:shd w:val="clear" w:color="auto" w:fill="auto"/>
            <w:hideMark/>
          </w:tcPr>
          <w:p w14:paraId="284E4BD8"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9F66D4" w:rsidRPr="0046589B" w14:paraId="6E44FC69" w14:textId="77777777" w:rsidTr="009F66D4">
        <w:trPr>
          <w:trHeight w:val="300"/>
        </w:trPr>
        <w:tc>
          <w:tcPr>
            <w:tcW w:w="980" w:type="dxa"/>
            <w:tcBorders>
              <w:top w:val="nil"/>
              <w:left w:val="nil"/>
              <w:bottom w:val="nil"/>
              <w:right w:val="nil"/>
            </w:tcBorders>
            <w:shd w:val="clear" w:color="auto" w:fill="auto"/>
            <w:noWrap/>
            <w:hideMark/>
          </w:tcPr>
          <w:p w14:paraId="164F5EA9"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7DEF45F8" w14:textId="77777777" w:rsidR="0046589B" w:rsidRPr="0046589B" w:rsidRDefault="0046589B" w:rsidP="009F66D4">
            <w:pPr>
              <w:pStyle w:val="Sestavenivo2"/>
            </w:pPr>
            <w:r w:rsidRPr="0046589B">
              <w:t>polietilenske cevi, npr. UPONOR PE-</w:t>
            </w:r>
            <w:proofErr w:type="spellStart"/>
            <w:r w:rsidRPr="0046589B">
              <w:t>Xa</w:t>
            </w:r>
            <w:proofErr w:type="spellEnd"/>
            <w:r w:rsidRPr="0046589B">
              <w:t xml:space="preserve"> 20x2,0 ali enakovredno</w:t>
            </w:r>
          </w:p>
        </w:tc>
        <w:tc>
          <w:tcPr>
            <w:tcW w:w="1532" w:type="dxa"/>
            <w:tcBorders>
              <w:top w:val="nil"/>
              <w:left w:val="nil"/>
              <w:bottom w:val="nil"/>
              <w:right w:val="nil"/>
            </w:tcBorders>
            <w:shd w:val="clear" w:color="auto" w:fill="auto"/>
            <w:hideMark/>
          </w:tcPr>
          <w:p w14:paraId="5F5C2D5C"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9F66D4" w:rsidRPr="0046589B" w14:paraId="6746E522" w14:textId="77777777" w:rsidTr="009F66D4">
        <w:trPr>
          <w:trHeight w:val="300"/>
        </w:trPr>
        <w:tc>
          <w:tcPr>
            <w:tcW w:w="980" w:type="dxa"/>
            <w:tcBorders>
              <w:top w:val="nil"/>
              <w:left w:val="nil"/>
              <w:bottom w:val="nil"/>
              <w:right w:val="nil"/>
            </w:tcBorders>
            <w:shd w:val="clear" w:color="auto" w:fill="auto"/>
            <w:noWrap/>
            <w:hideMark/>
          </w:tcPr>
          <w:p w14:paraId="679427C0"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39C5E843" w14:textId="77777777" w:rsidR="0046589B" w:rsidRPr="0046589B" w:rsidRDefault="0046589B" w:rsidP="009F66D4">
            <w:pPr>
              <w:pStyle w:val="Sestavenivo2"/>
            </w:pPr>
            <w:r w:rsidRPr="0046589B">
              <w:t xml:space="preserve">folija z mrežastim potiskom, npr. UPONOR MULTI folija 15 </w:t>
            </w:r>
            <w:proofErr w:type="spellStart"/>
            <w:r w:rsidRPr="0046589B">
              <w:t>Kn</w:t>
            </w:r>
            <w:proofErr w:type="spellEnd"/>
            <w:r w:rsidRPr="0046589B">
              <w:t>/m2</w:t>
            </w:r>
          </w:p>
        </w:tc>
        <w:tc>
          <w:tcPr>
            <w:tcW w:w="1532" w:type="dxa"/>
            <w:tcBorders>
              <w:top w:val="nil"/>
              <w:left w:val="nil"/>
              <w:bottom w:val="nil"/>
              <w:right w:val="nil"/>
            </w:tcBorders>
            <w:shd w:val="clear" w:color="auto" w:fill="auto"/>
            <w:hideMark/>
          </w:tcPr>
          <w:p w14:paraId="786C2150"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9F66D4" w:rsidRPr="0046589B" w14:paraId="00970E5D" w14:textId="77777777" w:rsidTr="009F66D4">
        <w:trPr>
          <w:trHeight w:val="510"/>
        </w:trPr>
        <w:tc>
          <w:tcPr>
            <w:tcW w:w="980" w:type="dxa"/>
            <w:tcBorders>
              <w:top w:val="nil"/>
              <w:left w:val="nil"/>
              <w:bottom w:val="nil"/>
              <w:right w:val="nil"/>
            </w:tcBorders>
            <w:shd w:val="clear" w:color="auto" w:fill="auto"/>
            <w:noWrap/>
            <w:hideMark/>
          </w:tcPr>
          <w:p w14:paraId="25D138EC"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66817AF7" w14:textId="77777777" w:rsidR="0046589B" w:rsidRPr="0046589B" w:rsidRDefault="0046589B" w:rsidP="009F66D4">
            <w:pPr>
              <w:pStyle w:val="Sestavenivo1"/>
            </w:pPr>
            <w:proofErr w:type="spellStart"/>
            <w:r w:rsidRPr="0046589B">
              <w:t>mikroarmatura</w:t>
            </w:r>
            <w:proofErr w:type="spellEnd"/>
            <w:r w:rsidRPr="0046589B">
              <w:t xml:space="preserve">: PP vlakna z </w:t>
            </w:r>
            <w:proofErr w:type="spellStart"/>
            <w:r w:rsidRPr="0046589B">
              <w:t>vseb</w:t>
            </w:r>
            <w:proofErr w:type="spellEnd"/>
            <w:r w:rsidRPr="0046589B">
              <w:t xml:space="preserve">. 0.95 kg/m3, npr. </w:t>
            </w:r>
            <w:proofErr w:type="spellStart"/>
            <w:r w:rsidRPr="0046589B">
              <w:t>FIBRILs</w:t>
            </w:r>
            <w:proofErr w:type="spellEnd"/>
            <w:r w:rsidRPr="0046589B">
              <w:t xml:space="preserve"> F 120 ali enakovredno,</w:t>
            </w:r>
          </w:p>
        </w:tc>
        <w:tc>
          <w:tcPr>
            <w:tcW w:w="1532" w:type="dxa"/>
            <w:tcBorders>
              <w:top w:val="nil"/>
              <w:left w:val="nil"/>
              <w:bottom w:val="nil"/>
              <w:right w:val="nil"/>
            </w:tcBorders>
            <w:shd w:val="clear" w:color="auto" w:fill="auto"/>
            <w:hideMark/>
          </w:tcPr>
          <w:p w14:paraId="10574FA4"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9F66D4" w:rsidRPr="0046589B" w14:paraId="78EDDF56" w14:textId="77777777" w:rsidTr="009F66D4">
        <w:trPr>
          <w:trHeight w:val="300"/>
        </w:trPr>
        <w:tc>
          <w:tcPr>
            <w:tcW w:w="980" w:type="dxa"/>
            <w:tcBorders>
              <w:top w:val="nil"/>
              <w:left w:val="nil"/>
              <w:bottom w:val="nil"/>
              <w:right w:val="nil"/>
            </w:tcBorders>
            <w:shd w:val="clear" w:color="auto" w:fill="auto"/>
            <w:noWrap/>
            <w:hideMark/>
          </w:tcPr>
          <w:p w14:paraId="3E0EB9B6"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55F7503C"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ZVOČNA IZOLACIJA:</w:t>
            </w:r>
          </w:p>
        </w:tc>
        <w:tc>
          <w:tcPr>
            <w:tcW w:w="1532" w:type="dxa"/>
            <w:tcBorders>
              <w:top w:val="nil"/>
              <w:left w:val="nil"/>
              <w:bottom w:val="nil"/>
              <w:right w:val="nil"/>
            </w:tcBorders>
            <w:shd w:val="clear" w:color="auto" w:fill="auto"/>
            <w:hideMark/>
          </w:tcPr>
          <w:p w14:paraId="0BCE004A"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3CD9EAE8" w14:textId="77777777" w:rsidTr="009F66D4">
        <w:trPr>
          <w:trHeight w:val="510"/>
        </w:trPr>
        <w:tc>
          <w:tcPr>
            <w:tcW w:w="980" w:type="dxa"/>
            <w:tcBorders>
              <w:top w:val="nil"/>
              <w:left w:val="nil"/>
              <w:bottom w:val="nil"/>
              <w:right w:val="nil"/>
            </w:tcBorders>
            <w:shd w:val="clear" w:color="auto" w:fill="auto"/>
            <w:noWrap/>
            <w:hideMark/>
          </w:tcPr>
          <w:p w14:paraId="589DD8E2"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3A962CA5" w14:textId="77777777" w:rsidR="0046589B" w:rsidRPr="0046589B" w:rsidRDefault="0046589B" w:rsidP="009F66D4">
            <w:pPr>
              <w:pStyle w:val="Sestavenivo1"/>
            </w:pPr>
            <w:r w:rsidRPr="0046589B">
              <w:t xml:space="preserve">folija iz penjenega poliuretana  in armirane bitumenske lepenke, </w:t>
            </w:r>
            <w:proofErr w:type="spellStart"/>
            <w:r w:rsidRPr="0046589B">
              <w:t>ΔLw</w:t>
            </w:r>
            <w:proofErr w:type="spellEnd"/>
            <w:r w:rsidRPr="0046589B">
              <w:t xml:space="preserve"> = 28 </w:t>
            </w:r>
            <w:proofErr w:type="spellStart"/>
            <w:r w:rsidRPr="0046589B">
              <w:t>dB</w:t>
            </w:r>
            <w:proofErr w:type="spellEnd"/>
            <w:r w:rsidRPr="0046589B">
              <w:t>,  npr. AETOLIA AESSE 3000 ali enakovredno</w:t>
            </w:r>
          </w:p>
        </w:tc>
        <w:tc>
          <w:tcPr>
            <w:tcW w:w="1532" w:type="dxa"/>
            <w:tcBorders>
              <w:top w:val="nil"/>
              <w:left w:val="nil"/>
              <w:bottom w:val="nil"/>
              <w:right w:val="nil"/>
            </w:tcBorders>
            <w:shd w:val="clear" w:color="auto" w:fill="auto"/>
            <w:hideMark/>
          </w:tcPr>
          <w:p w14:paraId="2E3B87EA"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0,50</w:t>
            </w:r>
          </w:p>
        </w:tc>
      </w:tr>
      <w:tr w:rsidR="009F66D4" w:rsidRPr="0046589B" w14:paraId="38157FFC" w14:textId="77777777" w:rsidTr="009F66D4">
        <w:trPr>
          <w:trHeight w:val="300"/>
        </w:trPr>
        <w:tc>
          <w:tcPr>
            <w:tcW w:w="980" w:type="dxa"/>
            <w:tcBorders>
              <w:top w:val="nil"/>
              <w:left w:val="nil"/>
              <w:bottom w:val="nil"/>
              <w:right w:val="nil"/>
            </w:tcBorders>
            <w:shd w:val="clear" w:color="auto" w:fill="auto"/>
            <w:noWrap/>
            <w:hideMark/>
          </w:tcPr>
          <w:p w14:paraId="0F15AA64"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4D366537"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POLNILO:</w:t>
            </w:r>
          </w:p>
        </w:tc>
        <w:tc>
          <w:tcPr>
            <w:tcW w:w="1532" w:type="dxa"/>
            <w:tcBorders>
              <w:top w:val="nil"/>
              <w:left w:val="nil"/>
              <w:bottom w:val="nil"/>
              <w:right w:val="nil"/>
            </w:tcBorders>
            <w:shd w:val="clear" w:color="auto" w:fill="auto"/>
            <w:hideMark/>
          </w:tcPr>
          <w:p w14:paraId="3AD5D33C"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75036B69" w14:textId="77777777" w:rsidTr="009F66D4">
        <w:trPr>
          <w:trHeight w:val="765"/>
        </w:trPr>
        <w:tc>
          <w:tcPr>
            <w:tcW w:w="980" w:type="dxa"/>
            <w:tcBorders>
              <w:top w:val="nil"/>
              <w:left w:val="nil"/>
              <w:bottom w:val="dashed" w:sz="4" w:space="0" w:color="auto"/>
              <w:right w:val="nil"/>
            </w:tcBorders>
            <w:shd w:val="clear" w:color="auto" w:fill="auto"/>
            <w:noWrap/>
            <w:hideMark/>
          </w:tcPr>
          <w:p w14:paraId="2BDBC28F" w14:textId="77777777" w:rsidR="0046589B" w:rsidRPr="0046589B" w:rsidRDefault="0046589B" w:rsidP="0046589B">
            <w:pPr>
              <w:spacing w:line="240" w:lineRule="auto"/>
              <w:ind w:left="0"/>
              <w:rPr>
                <w:rFonts w:ascii="Bahnschrift SemiBold SemiConden" w:eastAsia="Times New Roman" w:hAnsi="Bahnschrift SemiBold SemiConden" w:cs="Calibri"/>
                <w:sz w:val="18"/>
                <w:szCs w:val="18"/>
                <w:lang w:eastAsia="sl-SI"/>
              </w:rPr>
            </w:pPr>
            <w:r w:rsidRPr="0046589B">
              <w:rPr>
                <w:rFonts w:ascii="Bahnschrift SemiBold SemiConden" w:eastAsia="Times New Roman" w:hAnsi="Bahnschrift SemiBold SemiConden" w:cs="Calibri"/>
                <w:sz w:val="18"/>
                <w:szCs w:val="18"/>
                <w:lang w:eastAsia="sl-SI"/>
              </w:rPr>
              <w:t> </w:t>
            </w:r>
          </w:p>
        </w:tc>
        <w:tc>
          <w:tcPr>
            <w:tcW w:w="6328" w:type="dxa"/>
            <w:tcBorders>
              <w:top w:val="nil"/>
              <w:left w:val="nil"/>
              <w:bottom w:val="dashed" w:sz="4" w:space="0" w:color="auto"/>
              <w:right w:val="nil"/>
            </w:tcBorders>
            <w:shd w:val="clear" w:color="auto" w:fill="auto"/>
            <w:hideMark/>
          </w:tcPr>
          <w:p w14:paraId="28C3C3E3" w14:textId="77777777" w:rsidR="0046589B" w:rsidRPr="0046589B" w:rsidRDefault="0046589B" w:rsidP="009F66D4">
            <w:pPr>
              <w:pStyle w:val="Sestavenivo1"/>
            </w:pPr>
            <w:r w:rsidRPr="0046589B">
              <w:t xml:space="preserve">ekspandirani polistiren, toplotna prevodnost </w:t>
            </w:r>
            <w:proofErr w:type="spellStart"/>
            <w:r w:rsidRPr="0046589B">
              <w:t>λD</w:t>
            </w:r>
            <w:proofErr w:type="spellEnd"/>
            <w:r w:rsidRPr="0046589B">
              <w:t xml:space="preserve"> = </w:t>
            </w:r>
            <w:proofErr w:type="spellStart"/>
            <w:r w:rsidRPr="0046589B">
              <w:t>max</w:t>
            </w:r>
            <w:proofErr w:type="spellEnd"/>
            <w:r w:rsidRPr="0046589B">
              <w:t xml:space="preserve"> 0.036 W/mK, tlačna trdnost 100 kPa (10 % </w:t>
            </w:r>
            <w:proofErr w:type="spellStart"/>
            <w:r w:rsidRPr="0046589B">
              <w:t>def</w:t>
            </w:r>
            <w:proofErr w:type="spellEnd"/>
            <w:r w:rsidRPr="0046589B">
              <w:t>.), npr.: FRAGMAT EPS 100 ali enakovredno, plošče 100 x 50 cm prosto položene na podlago</w:t>
            </w:r>
          </w:p>
        </w:tc>
        <w:tc>
          <w:tcPr>
            <w:tcW w:w="1532" w:type="dxa"/>
            <w:tcBorders>
              <w:top w:val="nil"/>
              <w:left w:val="nil"/>
              <w:bottom w:val="dashed" w:sz="4" w:space="0" w:color="auto"/>
              <w:right w:val="nil"/>
            </w:tcBorders>
            <w:shd w:val="clear" w:color="auto" w:fill="auto"/>
            <w:hideMark/>
          </w:tcPr>
          <w:p w14:paraId="793EB06E"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6,00</w:t>
            </w:r>
          </w:p>
        </w:tc>
      </w:tr>
      <w:tr w:rsidR="009F66D4" w:rsidRPr="009F66D4" w14:paraId="422ED364" w14:textId="77777777" w:rsidTr="009F66D4">
        <w:trPr>
          <w:trHeight w:val="300"/>
        </w:trPr>
        <w:tc>
          <w:tcPr>
            <w:tcW w:w="980" w:type="dxa"/>
            <w:tcBorders>
              <w:top w:val="nil"/>
              <w:left w:val="nil"/>
              <w:bottom w:val="nil"/>
              <w:right w:val="nil"/>
            </w:tcBorders>
            <w:shd w:val="clear" w:color="auto" w:fill="auto"/>
            <w:noWrap/>
            <w:hideMark/>
          </w:tcPr>
          <w:p w14:paraId="1F3C9A4D" w14:textId="77777777" w:rsidR="0046589B" w:rsidRPr="009F66D4" w:rsidRDefault="0046589B" w:rsidP="009F66D4">
            <w:pPr>
              <w:pStyle w:val="Sestavesetevek"/>
            </w:pPr>
          </w:p>
        </w:tc>
        <w:tc>
          <w:tcPr>
            <w:tcW w:w="6328" w:type="dxa"/>
            <w:tcBorders>
              <w:top w:val="nil"/>
              <w:left w:val="nil"/>
              <w:bottom w:val="nil"/>
              <w:right w:val="nil"/>
            </w:tcBorders>
            <w:shd w:val="clear" w:color="auto" w:fill="auto"/>
            <w:hideMark/>
          </w:tcPr>
          <w:p w14:paraId="72F838E3" w14:textId="77777777" w:rsidR="0046589B" w:rsidRPr="009F66D4" w:rsidRDefault="0046589B" w:rsidP="009F66D4">
            <w:pPr>
              <w:pStyle w:val="Sestavesetevek"/>
            </w:pPr>
          </w:p>
        </w:tc>
        <w:tc>
          <w:tcPr>
            <w:tcW w:w="1532" w:type="dxa"/>
            <w:tcBorders>
              <w:top w:val="nil"/>
              <w:left w:val="nil"/>
              <w:bottom w:val="nil"/>
              <w:right w:val="nil"/>
            </w:tcBorders>
            <w:shd w:val="clear" w:color="auto" w:fill="auto"/>
            <w:hideMark/>
          </w:tcPr>
          <w:p w14:paraId="37AB5028" w14:textId="77777777" w:rsidR="0046589B" w:rsidRPr="009F66D4" w:rsidRDefault="0046589B" w:rsidP="009F66D4">
            <w:pPr>
              <w:pStyle w:val="Sestavesetevek"/>
            </w:pPr>
            <w:r w:rsidRPr="009F66D4">
              <w:t>15,00</w:t>
            </w:r>
          </w:p>
        </w:tc>
      </w:tr>
      <w:tr w:rsidR="009F66D4" w:rsidRPr="0046589B" w14:paraId="6B92ADEF" w14:textId="77777777" w:rsidTr="009F66D4">
        <w:trPr>
          <w:trHeight w:val="300"/>
        </w:trPr>
        <w:tc>
          <w:tcPr>
            <w:tcW w:w="980" w:type="dxa"/>
            <w:tcBorders>
              <w:top w:val="nil"/>
              <w:left w:val="nil"/>
              <w:bottom w:val="nil"/>
              <w:right w:val="nil"/>
            </w:tcBorders>
            <w:shd w:val="clear" w:color="auto" w:fill="auto"/>
            <w:noWrap/>
            <w:hideMark/>
          </w:tcPr>
          <w:p w14:paraId="19707A66" w14:textId="77777777" w:rsidR="0046589B" w:rsidRPr="0046589B" w:rsidRDefault="0046589B" w:rsidP="0046589B">
            <w:pPr>
              <w:spacing w:line="240" w:lineRule="auto"/>
              <w:ind w:left="0"/>
              <w:jc w:val="right"/>
              <w:rPr>
                <w:rFonts w:ascii="Bahnschrift SemiBold SemiConden" w:eastAsia="Times New Roman" w:hAnsi="Bahnschrift SemiBold SemiConden" w:cs="Calibri"/>
                <w:sz w:val="18"/>
                <w:szCs w:val="18"/>
                <w:lang w:eastAsia="sl-SI"/>
              </w:rPr>
            </w:pPr>
          </w:p>
        </w:tc>
        <w:tc>
          <w:tcPr>
            <w:tcW w:w="6328" w:type="dxa"/>
            <w:tcBorders>
              <w:top w:val="nil"/>
              <w:left w:val="nil"/>
              <w:bottom w:val="nil"/>
              <w:right w:val="nil"/>
            </w:tcBorders>
            <w:shd w:val="clear" w:color="auto" w:fill="auto"/>
            <w:hideMark/>
          </w:tcPr>
          <w:p w14:paraId="0B145115"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KONSTRUKCIJA</w:t>
            </w:r>
          </w:p>
        </w:tc>
        <w:tc>
          <w:tcPr>
            <w:tcW w:w="1532" w:type="dxa"/>
            <w:tcBorders>
              <w:top w:val="nil"/>
              <w:left w:val="nil"/>
              <w:bottom w:val="nil"/>
              <w:right w:val="nil"/>
            </w:tcBorders>
            <w:shd w:val="clear" w:color="auto" w:fill="auto"/>
            <w:hideMark/>
          </w:tcPr>
          <w:p w14:paraId="257744AF"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22966C6F" w14:textId="77777777" w:rsidTr="009F66D4">
        <w:trPr>
          <w:trHeight w:val="300"/>
        </w:trPr>
        <w:tc>
          <w:tcPr>
            <w:tcW w:w="980" w:type="dxa"/>
            <w:tcBorders>
              <w:top w:val="nil"/>
              <w:left w:val="nil"/>
              <w:bottom w:val="nil"/>
              <w:right w:val="nil"/>
            </w:tcBorders>
            <w:shd w:val="clear" w:color="auto" w:fill="auto"/>
            <w:noWrap/>
            <w:hideMark/>
          </w:tcPr>
          <w:p w14:paraId="7527AB26"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0DDDBE6E" w14:textId="77777777" w:rsidR="0046589B" w:rsidRPr="0046589B" w:rsidRDefault="0046589B" w:rsidP="009F66D4">
            <w:pPr>
              <w:pStyle w:val="Sestavenivo1"/>
            </w:pPr>
            <w:r w:rsidRPr="0046589B">
              <w:t>AB plošča (po statičnem izračunu)</w:t>
            </w:r>
          </w:p>
        </w:tc>
        <w:tc>
          <w:tcPr>
            <w:tcW w:w="1532" w:type="dxa"/>
            <w:tcBorders>
              <w:top w:val="nil"/>
              <w:left w:val="nil"/>
              <w:bottom w:val="nil"/>
              <w:right w:val="nil"/>
            </w:tcBorders>
            <w:shd w:val="clear" w:color="auto" w:fill="auto"/>
            <w:hideMark/>
          </w:tcPr>
          <w:p w14:paraId="0EDF2B8D"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bl>
    <w:p w14:paraId="07E7A929" w14:textId="0FA982D3" w:rsidR="009F66D4" w:rsidRPr="0046589B" w:rsidRDefault="009F66D4" w:rsidP="00B80FEA">
      <w:pPr>
        <w:pStyle w:val="Heading5"/>
      </w:pPr>
      <w:r w:rsidRPr="0046589B">
        <w:t>T2.2</w:t>
      </w:r>
      <w:r w:rsidRPr="0046589B">
        <w:tab/>
        <w:t>KOPALNICE NADSTROPJE</w:t>
      </w:r>
    </w:p>
    <w:tbl>
      <w:tblPr>
        <w:tblW w:w="8840" w:type="dxa"/>
        <w:tblInd w:w="70" w:type="dxa"/>
        <w:tblCellMar>
          <w:left w:w="0" w:type="dxa"/>
          <w:right w:w="0" w:type="dxa"/>
        </w:tblCellMar>
        <w:tblLook w:val="04A0" w:firstRow="1" w:lastRow="0" w:firstColumn="1" w:lastColumn="0" w:noHBand="0" w:noVBand="1"/>
      </w:tblPr>
      <w:tblGrid>
        <w:gridCol w:w="996"/>
        <w:gridCol w:w="6316"/>
        <w:gridCol w:w="1528"/>
      </w:tblGrid>
      <w:tr w:rsidR="009F66D4" w:rsidRPr="0046589B" w14:paraId="3212A8AE" w14:textId="77777777" w:rsidTr="009F66D4">
        <w:trPr>
          <w:trHeight w:val="300"/>
        </w:trPr>
        <w:tc>
          <w:tcPr>
            <w:tcW w:w="980" w:type="dxa"/>
            <w:tcBorders>
              <w:top w:val="nil"/>
              <w:left w:val="nil"/>
              <w:bottom w:val="nil"/>
              <w:right w:val="nil"/>
            </w:tcBorders>
            <w:shd w:val="clear" w:color="auto" w:fill="auto"/>
            <w:noWrap/>
            <w:hideMark/>
          </w:tcPr>
          <w:p w14:paraId="599BFDEA" w14:textId="77777777" w:rsidR="0046589B" w:rsidRPr="0046589B" w:rsidRDefault="0046589B" w:rsidP="0046589B">
            <w:pPr>
              <w:spacing w:line="240" w:lineRule="auto"/>
              <w:ind w:left="0"/>
              <w:rPr>
                <w:rFonts w:ascii="Inter SemiBold" w:eastAsia="Times New Roman" w:hAnsi="Inter SemiBold" w:cs="Calibri"/>
                <w:sz w:val="18"/>
                <w:szCs w:val="18"/>
                <w:lang w:eastAsia="sl-SI"/>
              </w:rPr>
            </w:pPr>
          </w:p>
        </w:tc>
        <w:tc>
          <w:tcPr>
            <w:tcW w:w="6328" w:type="dxa"/>
            <w:tcBorders>
              <w:top w:val="nil"/>
              <w:left w:val="nil"/>
              <w:bottom w:val="nil"/>
              <w:right w:val="nil"/>
            </w:tcBorders>
            <w:shd w:val="clear" w:color="auto" w:fill="auto"/>
            <w:hideMark/>
          </w:tcPr>
          <w:p w14:paraId="5068DC77"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ZAKLJUČNI SLOJ:</w:t>
            </w:r>
          </w:p>
        </w:tc>
        <w:tc>
          <w:tcPr>
            <w:tcW w:w="1532" w:type="dxa"/>
            <w:tcBorders>
              <w:top w:val="nil"/>
              <w:left w:val="nil"/>
              <w:bottom w:val="nil"/>
              <w:right w:val="nil"/>
            </w:tcBorders>
            <w:shd w:val="clear" w:color="auto" w:fill="auto"/>
            <w:hideMark/>
          </w:tcPr>
          <w:p w14:paraId="61DE8EA1"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783F5A32" w14:textId="77777777" w:rsidTr="009F66D4">
        <w:trPr>
          <w:trHeight w:val="510"/>
        </w:trPr>
        <w:tc>
          <w:tcPr>
            <w:tcW w:w="980" w:type="dxa"/>
            <w:tcBorders>
              <w:top w:val="nil"/>
              <w:left w:val="nil"/>
              <w:bottom w:val="nil"/>
              <w:right w:val="nil"/>
            </w:tcBorders>
            <w:shd w:val="clear" w:color="auto" w:fill="auto"/>
            <w:noWrap/>
            <w:hideMark/>
          </w:tcPr>
          <w:p w14:paraId="10DDEE29"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2D06514B" w14:textId="77777777" w:rsidR="0046589B" w:rsidRPr="0046589B" w:rsidRDefault="0046589B" w:rsidP="009F66D4">
            <w:pPr>
              <w:pStyle w:val="Sestavenivo1"/>
            </w:pPr>
            <w:r w:rsidRPr="0046589B">
              <w:t xml:space="preserve">keramične ploščice, lepljene </w:t>
            </w:r>
            <w:proofErr w:type="spellStart"/>
            <w:r w:rsidRPr="0046589B">
              <w:t>tankolepilno</w:t>
            </w:r>
            <w:proofErr w:type="spellEnd"/>
            <w:r w:rsidRPr="0046589B">
              <w:t>, tip in barva po izbiri arhitekta</w:t>
            </w:r>
          </w:p>
        </w:tc>
        <w:tc>
          <w:tcPr>
            <w:tcW w:w="1532" w:type="dxa"/>
            <w:tcBorders>
              <w:top w:val="nil"/>
              <w:left w:val="nil"/>
              <w:bottom w:val="nil"/>
              <w:right w:val="nil"/>
            </w:tcBorders>
            <w:shd w:val="clear" w:color="auto" w:fill="auto"/>
            <w:hideMark/>
          </w:tcPr>
          <w:p w14:paraId="66697F23"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1,00</w:t>
            </w:r>
          </w:p>
        </w:tc>
      </w:tr>
      <w:tr w:rsidR="009F66D4" w:rsidRPr="0046589B" w14:paraId="4AE88F70" w14:textId="77777777" w:rsidTr="009F66D4">
        <w:trPr>
          <w:trHeight w:val="300"/>
        </w:trPr>
        <w:tc>
          <w:tcPr>
            <w:tcW w:w="980" w:type="dxa"/>
            <w:tcBorders>
              <w:top w:val="nil"/>
              <w:left w:val="nil"/>
              <w:bottom w:val="nil"/>
              <w:right w:val="nil"/>
            </w:tcBorders>
            <w:shd w:val="clear" w:color="auto" w:fill="auto"/>
            <w:noWrap/>
            <w:hideMark/>
          </w:tcPr>
          <w:p w14:paraId="3174335D"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51E352B9" w14:textId="77777777" w:rsidR="0046589B" w:rsidRPr="0046589B" w:rsidRDefault="0046589B" w:rsidP="009F66D4">
            <w:pPr>
              <w:pStyle w:val="Sestavenivo1"/>
            </w:pPr>
            <w:r w:rsidRPr="0046589B">
              <w:t>cement-</w:t>
            </w:r>
            <w:proofErr w:type="spellStart"/>
            <w:r w:rsidRPr="0046589B">
              <w:t>akrilatno</w:t>
            </w:r>
            <w:proofErr w:type="spellEnd"/>
            <w:r w:rsidRPr="0046589B">
              <w:t xml:space="preserve"> lepilo</w:t>
            </w:r>
          </w:p>
        </w:tc>
        <w:tc>
          <w:tcPr>
            <w:tcW w:w="1532" w:type="dxa"/>
            <w:tcBorders>
              <w:top w:val="nil"/>
              <w:left w:val="nil"/>
              <w:bottom w:val="nil"/>
              <w:right w:val="nil"/>
            </w:tcBorders>
            <w:shd w:val="clear" w:color="auto" w:fill="auto"/>
            <w:hideMark/>
          </w:tcPr>
          <w:p w14:paraId="18E9582E"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0,50</w:t>
            </w:r>
          </w:p>
        </w:tc>
      </w:tr>
      <w:tr w:rsidR="009F66D4" w:rsidRPr="0046589B" w14:paraId="35ECEC32" w14:textId="77777777" w:rsidTr="009F66D4">
        <w:trPr>
          <w:trHeight w:val="300"/>
        </w:trPr>
        <w:tc>
          <w:tcPr>
            <w:tcW w:w="980" w:type="dxa"/>
            <w:tcBorders>
              <w:top w:val="nil"/>
              <w:left w:val="nil"/>
              <w:bottom w:val="nil"/>
              <w:right w:val="nil"/>
            </w:tcBorders>
            <w:shd w:val="clear" w:color="auto" w:fill="auto"/>
            <w:noWrap/>
            <w:hideMark/>
          </w:tcPr>
          <w:p w14:paraId="56D39467"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0DF10FA8"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ESTRIH:</w:t>
            </w:r>
          </w:p>
        </w:tc>
        <w:tc>
          <w:tcPr>
            <w:tcW w:w="1532" w:type="dxa"/>
            <w:tcBorders>
              <w:top w:val="nil"/>
              <w:left w:val="nil"/>
              <w:bottom w:val="nil"/>
              <w:right w:val="nil"/>
            </w:tcBorders>
            <w:shd w:val="clear" w:color="auto" w:fill="auto"/>
            <w:hideMark/>
          </w:tcPr>
          <w:p w14:paraId="73F26A82"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445148D6" w14:textId="77777777" w:rsidTr="009F66D4">
        <w:trPr>
          <w:trHeight w:val="300"/>
        </w:trPr>
        <w:tc>
          <w:tcPr>
            <w:tcW w:w="980" w:type="dxa"/>
            <w:tcBorders>
              <w:top w:val="nil"/>
              <w:left w:val="nil"/>
              <w:bottom w:val="nil"/>
              <w:right w:val="nil"/>
            </w:tcBorders>
            <w:shd w:val="clear" w:color="auto" w:fill="auto"/>
            <w:noWrap/>
            <w:hideMark/>
          </w:tcPr>
          <w:p w14:paraId="5D2E147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4BD37B42" w14:textId="77777777" w:rsidR="0046589B" w:rsidRPr="0046589B" w:rsidRDefault="0046589B" w:rsidP="009F66D4">
            <w:pPr>
              <w:pStyle w:val="Sestavenivo1"/>
            </w:pPr>
            <w:proofErr w:type="spellStart"/>
            <w:r w:rsidRPr="0046589B">
              <w:t>mikroarmirani</w:t>
            </w:r>
            <w:proofErr w:type="spellEnd"/>
            <w:r w:rsidRPr="0046589B">
              <w:t xml:space="preserve"> estrih C 16/20, </w:t>
            </w:r>
            <w:proofErr w:type="spellStart"/>
            <w:r w:rsidRPr="0046589B">
              <w:t>zaglajen</w:t>
            </w:r>
            <w:proofErr w:type="spellEnd"/>
            <w:r w:rsidRPr="0046589B">
              <w:t xml:space="preserve">, površinsko rahlo brušen, </w:t>
            </w:r>
          </w:p>
        </w:tc>
        <w:tc>
          <w:tcPr>
            <w:tcW w:w="1532" w:type="dxa"/>
            <w:tcBorders>
              <w:top w:val="nil"/>
              <w:left w:val="nil"/>
              <w:bottom w:val="nil"/>
              <w:right w:val="nil"/>
            </w:tcBorders>
            <w:shd w:val="clear" w:color="auto" w:fill="auto"/>
            <w:hideMark/>
          </w:tcPr>
          <w:p w14:paraId="0B2C7A02"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6,00</w:t>
            </w:r>
          </w:p>
        </w:tc>
      </w:tr>
      <w:tr w:rsidR="009F66D4" w:rsidRPr="0046589B" w14:paraId="22C22E07" w14:textId="77777777" w:rsidTr="009F66D4">
        <w:trPr>
          <w:trHeight w:val="300"/>
        </w:trPr>
        <w:tc>
          <w:tcPr>
            <w:tcW w:w="980" w:type="dxa"/>
            <w:tcBorders>
              <w:top w:val="nil"/>
              <w:left w:val="nil"/>
              <w:bottom w:val="nil"/>
              <w:right w:val="nil"/>
            </w:tcBorders>
            <w:shd w:val="clear" w:color="auto" w:fill="auto"/>
            <w:noWrap/>
            <w:hideMark/>
          </w:tcPr>
          <w:p w14:paraId="7D6416BA"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03C8C760" w14:textId="77777777" w:rsidR="0046589B" w:rsidRPr="0046589B" w:rsidRDefault="0046589B" w:rsidP="009F66D4">
            <w:pPr>
              <w:pStyle w:val="Sestavenivo1"/>
            </w:pPr>
            <w:r w:rsidRPr="0046589B">
              <w:t>vgrajeni registri za talno ogrevanje v sestavi:</w:t>
            </w:r>
          </w:p>
        </w:tc>
        <w:tc>
          <w:tcPr>
            <w:tcW w:w="1532" w:type="dxa"/>
            <w:tcBorders>
              <w:top w:val="nil"/>
              <w:left w:val="nil"/>
              <w:bottom w:val="nil"/>
              <w:right w:val="nil"/>
            </w:tcBorders>
            <w:shd w:val="clear" w:color="auto" w:fill="auto"/>
            <w:hideMark/>
          </w:tcPr>
          <w:p w14:paraId="48954D45"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9F66D4" w:rsidRPr="0046589B" w14:paraId="7D432278" w14:textId="77777777" w:rsidTr="009F66D4">
        <w:trPr>
          <w:trHeight w:val="300"/>
        </w:trPr>
        <w:tc>
          <w:tcPr>
            <w:tcW w:w="980" w:type="dxa"/>
            <w:tcBorders>
              <w:top w:val="nil"/>
              <w:left w:val="nil"/>
              <w:bottom w:val="nil"/>
              <w:right w:val="nil"/>
            </w:tcBorders>
            <w:shd w:val="clear" w:color="auto" w:fill="auto"/>
            <w:noWrap/>
            <w:hideMark/>
          </w:tcPr>
          <w:p w14:paraId="0E6C93D8"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76707C03" w14:textId="77777777" w:rsidR="0046589B" w:rsidRPr="0046589B" w:rsidRDefault="0046589B" w:rsidP="009F66D4">
            <w:pPr>
              <w:pStyle w:val="Sestavenivo2"/>
            </w:pPr>
            <w:r w:rsidRPr="0046589B">
              <w:t xml:space="preserve">držalo za cevi, npr. UPONOR 14-20 ali enakovredno, </w:t>
            </w:r>
          </w:p>
        </w:tc>
        <w:tc>
          <w:tcPr>
            <w:tcW w:w="1532" w:type="dxa"/>
            <w:tcBorders>
              <w:top w:val="nil"/>
              <w:left w:val="nil"/>
              <w:bottom w:val="nil"/>
              <w:right w:val="nil"/>
            </w:tcBorders>
            <w:shd w:val="clear" w:color="auto" w:fill="auto"/>
            <w:hideMark/>
          </w:tcPr>
          <w:p w14:paraId="54528848"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9F66D4" w:rsidRPr="0046589B" w14:paraId="664DE95C" w14:textId="77777777" w:rsidTr="009F66D4">
        <w:trPr>
          <w:trHeight w:val="300"/>
        </w:trPr>
        <w:tc>
          <w:tcPr>
            <w:tcW w:w="980" w:type="dxa"/>
            <w:tcBorders>
              <w:top w:val="nil"/>
              <w:left w:val="nil"/>
              <w:bottom w:val="nil"/>
              <w:right w:val="nil"/>
            </w:tcBorders>
            <w:shd w:val="clear" w:color="auto" w:fill="auto"/>
            <w:noWrap/>
            <w:hideMark/>
          </w:tcPr>
          <w:p w14:paraId="138E608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58195270" w14:textId="77777777" w:rsidR="0046589B" w:rsidRPr="0046589B" w:rsidRDefault="0046589B" w:rsidP="009F66D4">
            <w:pPr>
              <w:pStyle w:val="Sestavenivo2"/>
            </w:pPr>
            <w:r w:rsidRPr="0046589B">
              <w:t>polietilenske cevi, npr. UPONOR PE-</w:t>
            </w:r>
            <w:proofErr w:type="spellStart"/>
            <w:r w:rsidRPr="0046589B">
              <w:t>Xa</w:t>
            </w:r>
            <w:proofErr w:type="spellEnd"/>
            <w:r w:rsidRPr="0046589B">
              <w:t xml:space="preserve"> 20x2,0 ali enakovredno</w:t>
            </w:r>
          </w:p>
        </w:tc>
        <w:tc>
          <w:tcPr>
            <w:tcW w:w="1532" w:type="dxa"/>
            <w:tcBorders>
              <w:top w:val="nil"/>
              <w:left w:val="nil"/>
              <w:bottom w:val="nil"/>
              <w:right w:val="nil"/>
            </w:tcBorders>
            <w:shd w:val="clear" w:color="auto" w:fill="auto"/>
            <w:hideMark/>
          </w:tcPr>
          <w:p w14:paraId="5E7C6C26"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9F66D4" w:rsidRPr="0046589B" w14:paraId="57024374" w14:textId="77777777" w:rsidTr="009F66D4">
        <w:trPr>
          <w:trHeight w:val="300"/>
        </w:trPr>
        <w:tc>
          <w:tcPr>
            <w:tcW w:w="980" w:type="dxa"/>
            <w:tcBorders>
              <w:top w:val="nil"/>
              <w:left w:val="nil"/>
              <w:bottom w:val="nil"/>
              <w:right w:val="nil"/>
            </w:tcBorders>
            <w:shd w:val="clear" w:color="auto" w:fill="auto"/>
            <w:noWrap/>
            <w:hideMark/>
          </w:tcPr>
          <w:p w14:paraId="55FE5C6A"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1A2C413A" w14:textId="77777777" w:rsidR="0046589B" w:rsidRPr="0046589B" w:rsidRDefault="0046589B" w:rsidP="009F66D4">
            <w:pPr>
              <w:pStyle w:val="Sestavenivo2"/>
            </w:pPr>
            <w:r w:rsidRPr="0046589B">
              <w:t xml:space="preserve">folija z mrežastim potiskom, npr. UPONOR MULTI folija 15 </w:t>
            </w:r>
            <w:proofErr w:type="spellStart"/>
            <w:r w:rsidRPr="0046589B">
              <w:t>Kn</w:t>
            </w:r>
            <w:proofErr w:type="spellEnd"/>
            <w:r w:rsidRPr="0046589B">
              <w:t>/m2</w:t>
            </w:r>
          </w:p>
        </w:tc>
        <w:tc>
          <w:tcPr>
            <w:tcW w:w="1532" w:type="dxa"/>
            <w:tcBorders>
              <w:top w:val="nil"/>
              <w:left w:val="nil"/>
              <w:bottom w:val="nil"/>
              <w:right w:val="nil"/>
            </w:tcBorders>
            <w:shd w:val="clear" w:color="auto" w:fill="auto"/>
            <w:hideMark/>
          </w:tcPr>
          <w:p w14:paraId="2ECF0512" w14:textId="77777777" w:rsidR="0046589B" w:rsidRPr="0046589B" w:rsidRDefault="0046589B" w:rsidP="0046589B">
            <w:pPr>
              <w:spacing w:line="240" w:lineRule="auto"/>
              <w:ind w:left="0" w:firstLineChars="600" w:firstLine="1080"/>
              <w:rPr>
                <w:rFonts w:ascii="Inter Light" w:eastAsia="Times New Roman" w:hAnsi="Inter Light" w:cs="Calibri"/>
                <w:sz w:val="18"/>
                <w:szCs w:val="18"/>
                <w:lang w:eastAsia="sl-SI"/>
              </w:rPr>
            </w:pPr>
          </w:p>
        </w:tc>
      </w:tr>
      <w:tr w:rsidR="009F66D4" w:rsidRPr="0046589B" w14:paraId="1C117C5E" w14:textId="77777777" w:rsidTr="009F66D4">
        <w:trPr>
          <w:trHeight w:val="510"/>
        </w:trPr>
        <w:tc>
          <w:tcPr>
            <w:tcW w:w="980" w:type="dxa"/>
            <w:tcBorders>
              <w:top w:val="nil"/>
              <w:left w:val="nil"/>
              <w:bottom w:val="nil"/>
              <w:right w:val="nil"/>
            </w:tcBorders>
            <w:shd w:val="clear" w:color="auto" w:fill="auto"/>
            <w:noWrap/>
            <w:hideMark/>
          </w:tcPr>
          <w:p w14:paraId="0CE290A9"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6AD45CDD" w14:textId="77777777" w:rsidR="0046589B" w:rsidRPr="0046589B" w:rsidRDefault="0046589B" w:rsidP="009F66D4">
            <w:pPr>
              <w:pStyle w:val="Sestavenivo1"/>
            </w:pPr>
            <w:proofErr w:type="spellStart"/>
            <w:r w:rsidRPr="0046589B">
              <w:t>mikroarmatura</w:t>
            </w:r>
            <w:proofErr w:type="spellEnd"/>
            <w:r w:rsidRPr="0046589B">
              <w:t xml:space="preserve">: PP vlakna z </w:t>
            </w:r>
            <w:proofErr w:type="spellStart"/>
            <w:r w:rsidRPr="0046589B">
              <w:t>vseb</w:t>
            </w:r>
            <w:proofErr w:type="spellEnd"/>
            <w:r w:rsidRPr="0046589B">
              <w:t xml:space="preserve">. 0.95 kg/m3, npr. </w:t>
            </w:r>
            <w:proofErr w:type="spellStart"/>
            <w:r w:rsidRPr="0046589B">
              <w:t>FIBRILs</w:t>
            </w:r>
            <w:proofErr w:type="spellEnd"/>
            <w:r w:rsidRPr="0046589B">
              <w:t xml:space="preserve"> F 120 ali enakovredno,</w:t>
            </w:r>
          </w:p>
        </w:tc>
        <w:tc>
          <w:tcPr>
            <w:tcW w:w="1532" w:type="dxa"/>
            <w:tcBorders>
              <w:top w:val="nil"/>
              <w:left w:val="nil"/>
              <w:bottom w:val="nil"/>
              <w:right w:val="nil"/>
            </w:tcBorders>
            <w:shd w:val="clear" w:color="auto" w:fill="auto"/>
            <w:hideMark/>
          </w:tcPr>
          <w:p w14:paraId="6FFB7056"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r w:rsidR="009F66D4" w:rsidRPr="0046589B" w14:paraId="7E09BF51" w14:textId="77777777" w:rsidTr="009F66D4">
        <w:trPr>
          <w:trHeight w:val="300"/>
        </w:trPr>
        <w:tc>
          <w:tcPr>
            <w:tcW w:w="980" w:type="dxa"/>
            <w:tcBorders>
              <w:top w:val="nil"/>
              <w:left w:val="nil"/>
              <w:bottom w:val="nil"/>
              <w:right w:val="nil"/>
            </w:tcBorders>
            <w:shd w:val="clear" w:color="auto" w:fill="auto"/>
            <w:noWrap/>
            <w:hideMark/>
          </w:tcPr>
          <w:p w14:paraId="65DCF5FE"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68D5F4ED"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ZVOČNA IZOLACIJA:</w:t>
            </w:r>
          </w:p>
        </w:tc>
        <w:tc>
          <w:tcPr>
            <w:tcW w:w="1532" w:type="dxa"/>
            <w:tcBorders>
              <w:top w:val="nil"/>
              <w:left w:val="nil"/>
              <w:bottom w:val="nil"/>
              <w:right w:val="nil"/>
            </w:tcBorders>
            <w:shd w:val="clear" w:color="auto" w:fill="auto"/>
            <w:hideMark/>
          </w:tcPr>
          <w:p w14:paraId="73221843"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63B44C33" w14:textId="77777777" w:rsidTr="009F66D4">
        <w:trPr>
          <w:trHeight w:val="510"/>
        </w:trPr>
        <w:tc>
          <w:tcPr>
            <w:tcW w:w="980" w:type="dxa"/>
            <w:tcBorders>
              <w:top w:val="nil"/>
              <w:left w:val="nil"/>
              <w:bottom w:val="nil"/>
              <w:right w:val="nil"/>
            </w:tcBorders>
            <w:shd w:val="clear" w:color="auto" w:fill="auto"/>
            <w:noWrap/>
            <w:hideMark/>
          </w:tcPr>
          <w:p w14:paraId="56FD85BA"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570021C9" w14:textId="77777777" w:rsidR="0046589B" w:rsidRPr="0046589B" w:rsidRDefault="0046589B" w:rsidP="009F66D4">
            <w:pPr>
              <w:pStyle w:val="Sestavenivo1"/>
            </w:pPr>
            <w:r w:rsidRPr="0046589B">
              <w:t xml:space="preserve">folija iz penjenega poliuretana  in armirane bitumenske lepenke,    </w:t>
            </w:r>
            <w:proofErr w:type="spellStart"/>
            <w:r w:rsidRPr="0046589B">
              <w:rPr>
                <w:rFonts w:ascii="Calibri" w:hAnsi="Calibri"/>
              </w:rPr>
              <w:t>Δ</w:t>
            </w:r>
            <w:r w:rsidRPr="0046589B">
              <w:rPr>
                <w:rFonts w:ascii="Bahnschrift Light SemiCondensed" w:hAnsi="Bahnschrift Light SemiCondensed"/>
              </w:rPr>
              <w:t>Lw</w:t>
            </w:r>
            <w:proofErr w:type="spellEnd"/>
            <w:r w:rsidRPr="0046589B">
              <w:rPr>
                <w:rFonts w:ascii="Bahnschrift Light SemiCondensed" w:hAnsi="Bahnschrift Light SemiCondensed"/>
              </w:rPr>
              <w:t xml:space="preserve"> = 28 </w:t>
            </w:r>
            <w:proofErr w:type="spellStart"/>
            <w:r w:rsidRPr="0046589B">
              <w:rPr>
                <w:rFonts w:ascii="Bahnschrift Light SemiCondensed" w:hAnsi="Bahnschrift Light SemiCondensed"/>
              </w:rPr>
              <w:t>dB</w:t>
            </w:r>
            <w:proofErr w:type="spellEnd"/>
            <w:r w:rsidRPr="0046589B">
              <w:rPr>
                <w:rFonts w:ascii="Bahnschrift Light SemiCondensed" w:hAnsi="Bahnschrift Light SemiCondensed"/>
              </w:rPr>
              <w:t>,  npr. AETOLIA AESSE 3000 ali enakovredno</w:t>
            </w:r>
          </w:p>
        </w:tc>
        <w:tc>
          <w:tcPr>
            <w:tcW w:w="1532" w:type="dxa"/>
            <w:tcBorders>
              <w:top w:val="nil"/>
              <w:left w:val="nil"/>
              <w:bottom w:val="nil"/>
              <w:right w:val="nil"/>
            </w:tcBorders>
            <w:shd w:val="clear" w:color="auto" w:fill="auto"/>
            <w:hideMark/>
          </w:tcPr>
          <w:p w14:paraId="3B1D0778"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0,50</w:t>
            </w:r>
          </w:p>
        </w:tc>
      </w:tr>
      <w:tr w:rsidR="009F66D4" w:rsidRPr="0046589B" w14:paraId="49208CB1" w14:textId="77777777" w:rsidTr="009F66D4">
        <w:trPr>
          <w:trHeight w:val="300"/>
        </w:trPr>
        <w:tc>
          <w:tcPr>
            <w:tcW w:w="980" w:type="dxa"/>
            <w:tcBorders>
              <w:top w:val="nil"/>
              <w:left w:val="nil"/>
              <w:bottom w:val="nil"/>
              <w:right w:val="nil"/>
            </w:tcBorders>
            <w:shd w:val="clear" w:color="auto" w:fill="auto"/>
            <w:noWrap/>
            <w:hideMark/>
          </w:tcPr>
          <w:p w14:paraId="16DC36EB"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28" w:type="dxa"/>
            <w:tcBorders>
              <w:top w:val="nil"/>
              <w:left w:val="nil"/>
              <w:bottom w:val="nil"/>
              <w:right w:val="nil"/>
            </w:tcBorders>
            <w:shd w:val="clear" w:color="auto" w:fill="auto"/>
            <w:hideMark/>
          </w:tcPr>
          <w:p w14:paraId="1933888D"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POLNILO:</w:t>
            </w:r>
          </w:p>
        </w:tc>
        <w:tc>
          <w:tcPr>
            <w:tcW w:w="1532" w:type="dxa"/>
            <w:tcBorders>
              <w:top w:val="nil"/>
              <w:left w:val="nil"/>
              <w:bottom w:val="nil"/>
              <w:right w:val="nil"/>
            </w:tcBorders>
            <w:shd w:val="clear" w:color="auto" w:fill="auto"/>
            <w:hideMark/>
          </w:tcPr>
          <w:p w14:paraId="690A3F05"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1975C053" w14:textId="77777777" w:rsidTr="009F66D4">
        <w:trPr>
          <w:trHeight w:val="765"/>
        </w:trPr>
        <w:tc>
          <w:tcPr>
            <w:tcW w:w="980" w:type="dxa"/>
            <w:tcBorders>
              <w:top w:val="nil"/>
              <w:left w:val="nil"/>
              <w:bottom w:val="dashed" w:sz="4" w:space="0" w:color="auto"/>
              <w:right w:val="nil"/>
            </w:tcBorders>
            <w:shd w:val="clear" w:color="auto" w:fill="auto"/>
            <w:noWrap/>
            <w:hideMark/>
          </w:tcPr>
          <w:p w14:paraId="00C22F08" w14:textId="77777777" w:rsidR="0046589B" w:rsidRPr="0046589B" w:rsidRDefault="0046589B" w:rsidP="0046589B">
            <w:pPr>
              <w:spacing w:line="240" w:lineRule="auto"/>
              <w:ind w:left="0"/>
              <w:rPr>
                <w:rFonts w:ascii="Bahnschrift SemiBold SemiConden" w:eastAsia="Times New Roman" w:hAnsi="Bahnschrift SemiBold SemiConden" w:cs="Calibri"/>
                <w:sz w:val="18"/>
                <w:szCs w:val="18"/>
                <w:lang w:eastAsia="sl-SI"/>
              </w:rPr>
            </w:pPr>
            <w:r w:rsidRPr="0046589B">
              <w:rPr>
                <w:rFonts w:ascii="Bahnschrift SemiBold SemiConden" w:eastAsia="Times New Roman" w:hAnsi="Bahnschrift SemiBold SemiConden" w:cs="Calibri"/>
                <w:sz w:val="18"/>
                <w:szCs w:val="18"/>
                <w:lang w:eastAsia="sl-SI"/>
              </w:rPr>
              <w:t> </w:t>
            </w:r>
          </w:p>
        </w:tc>
        <w:tc>
          <w:tcPr>
            <w:tcW w:w="6328" w:type="dxa"/>
            <w:tcBorders>
              <w:top w:val="nil"/>
              <w:left w:val="nil"/>
              <w:bottom w:val="dashed" w:sz="4" w:space="0" w:color="auto"/>
              <w:right w:val="nil"/>
            </w:tcBorders>
            <w:shd w:val="clear" w:color="auto" w:fill="auto"/>
            <w:hideMark/>
          </w:tcPr>
          <w:p w14:paraId="3492F962" w14:textId="77777777" w:rsidR="0046589B" w:rsidRPr="0046589B" w:rsidRDefault="0046589B" w:rsidP="009F66D4">
            <w:pPr>
              <w:pStyle w:val="Sestavenivo1"/>
            </w:pPr>
            <w:r w:rsidRPr="0046589B">
              <w:t xml:space="preserve">ekspandirani polistiren, toplotna prevodnost </w:t>
            </w:r>
            <w:proofErr w:type="spellStart"/>
            <w:r w:rsidRPr="0046589B">
              <w:t>λD</w:t>
            </w:r>
            <w:proofErr w:type="spellEnd"/>
            <w:r w:rsidRPr="0046589B">
              <w:t xml:space="preserve"> = </w:t>
            </w:r>
            <w:proofErr w:type="spellStart"/>
            <w:r w:rsidRPr="0046589B">
              <w:t>max</w:t>
            </w:r>
            <w:proofErr w:type="spellEnd"/>
            <w:r w:rsidRPr="0046589B">
              <w:t xml:space="preserve"> 0.036 W/mK, tlačna trdnost 100 kPa (10 % </w:t>
            </w:r>
            <w:proofErr w:type="spellStart"/>
            <w:r w:rsidRPr="0046589B">
              <w:t>def</w:t>
            </w:r>
            <w:proofErr w:type="spellEnd"/>
            <w:r w:rsidRPr="0046589B">
              <w:t>.), npr.: FRAGMAT EPS 100 ali enakovredno, plošče 100 x 50 cm prosto položene na podlago</w:t>
            </w:r>
          </w:p>
        </w:tc>
        <w:tc>
          <w:tcPr>
            <w:tcW w:w="1532" w:type="dxa"/>
            <w:tcBorders>
              <w:top w:val="nil"/>
              <w:left w:val="nil"/>
              <w:bottom w:val="dashed" w:sz="4" w:space="0" w:color="auto"/>
              <w:right w:val="nil"/>
            </w:tcBorders>
            <w:shd w:val="clear" w:color="auto" w:fill="auto"/>
            <w:hideMark/>
          </w:tcPr>
          <w:p w14:paraId="0575F647"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6,00</w:t>
            </w:r>
          </w:p>
        </w:tc>
      </w:tr>
      <w:tr w:rsidR="009F66D4" w:rsidRPr="009F66D4" w14:paraId="5A2995E4" w14:textId="77777777" w:rsidTr="009F66D4">
        <w:trPr>
          <w:trHeight w:val="300"/>
        </w:trPr>
        <w:tc>
          <w:tcPr>
            <w:tcW w:w="980" w:type="dxa"/>
            <w:tcBorders>
              <w:top w:val="nil"/>
              <w:left w:val="nil"/>
              <w:bottom w:val="nil"/>
              <w:right w:val="nil"/>
            </w:tcBorders>
            <w:shd w:val="clear" w:color="auto" w:fill="auto"/>
            <w:noWrap/>
            <w:hideMark/>
          </w:tcPr>
          <w:p w14:paraId="555FE6A9" w14:textId="77777777" w:rsidR="0046589B" w:rsidRPr="009F66D4" w:rsidRDefault="0046589B" w:rsidP="009F66D4">
            <w:pPr>
              <w:pStyle w:val="Sestavesetevek"/>
            </w:pPr>
          </w:p>
        </w:tc>
        <w:tc>
          <w:tcPr>
            <w:tcW w:w="6328" w:type="dxa"/>
            <w:tcBorders>
              <w:top w:val="nil"/>
              <w:left w:val="nil"/>
              <w:bottom w:val="nil"/>
              <w:right w:val="nil"/>
            </w:tcBorders>
            <w:shd w:val="clear" w:color="auto" w:fill="auto"/>
            <w:hideMark/>
          </w:tcPr>
          <w:p w14:paraId="5B20D3EC" w14:textId="77777777" w:rsidR="0046589B" w:rsidRPr="009F66D4" w:rsidRDefault="0046589B" w:rsidP="009F66D4">
            <w:pPr>
              <w:pStyle w:val="Sestavesetevek"/>
            </w:pPr>
          </w:p>
        </w:tc>
        <w:tc>
          <w:tcPr>
            <w:tcW w:w="1532" w:type="dxa"/>
            <w:tcBorders>
              <w:top w:val="nil"/>
              <w:left w:val="nil"/>
              <w:bottom w:val="nil"/>
              <w:right w:val="nil"/>
            </w:tcBorders>
            <w:shd w:val="clear" w:color="auto" w:fill="auto"/>
            <w:hideMark/>
          </w:tcPr>
          <w:p w14:paraId="156EE3E5" w14:textId="77777777" w:rsidR="0046589B" w:rsidRPr="009F66D4" w:rsidRDefault="0046589B" w:rsidP="009F66D4">
            <w:pPr>
              <w:pStyle w:val="Sestavesetevek"/>
            </w:pPr>
            <w:r w:rsidRPr="009F66D4">
              <w:t>14,00</w:t>
            </w:r>
          </w:p>
        </w:tc>
      </w:tr>
      <w:tr w:rsidR="009F66D4" w:rsidRPr="0046589B" w14:paraId="4FBA8573" w14:textId="77777777" w:rsidTr="009F66D4">
        <w:trPr>
          <w:trHeight w:val="300"/>
        </w:trPr>
        <w:tc>
          <w:tcPr>
            <w:tcW w:w="980" w:type="dxa"/>
            <w:tcBorders>
              <w:top w:val="nil"/>
              <w:left w:val="nil"/>
              <w:bottom w:val="nil"/>
              <w:right w:val="nil"/>
            </w:tcBorders>
            <w:shd w:val="clear" w:color="auto" w:fill="auto"/>
            <w:noWrap/>
            <w:hideMark/>
          </w:tcPr>
          <w:p w14:paraId="08683388" w14:textId="77777777" w:rsidR="0046589B" w:rsidRPr="0046589B" w:rsidRDefault="0046589B" w:rsidP="0046589B">
            <w:pPr>
              <w:spacing w:line="240" w:lineRule="auto"/>
              <w:ind w:left="0"/>
              <w:jc w:val="right"/>
              <w:rPr>
                <w:rFonts w:ascii="Bahnschrift SemiBold SemiConden" w:eastAsia="Times New Roman" w:hAnsi="Bahnschrift SemiBold SemiConden" w:cs="Calibri"/>
                <w:sz w:val="18"/>
                <w:szCs w:val="18"/>
                <w:lang w:eastAsia="sl-SI"/>
              </w:rPr>
            </w:pPr>
          </w:p>
        </w:tc>
        <w:tc>
          <w:tcPr>
            <w:tcW w:w="6328" w:type="dxa"/>
            <w:tcBorders>
              <w:top w:val="nil"/>
              <w:left w:val="nil"/>
              <w:bottom w:val="nil"/>
              <w:right w:val="nil"/>
            </w:tcBorders>
            <w:shd w:val="clear" w:color="auto" w:fill="auto"/>
            <w:hideMark/>
          </w:tcPr>
          <w:p w14:paraId="208DAADF"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KONSTRUKCIJA</w:t>
            </w:r>
          </w:p>
        </w:tc>
        <w:tc>
          <w:tcPr>
            <w:tcW w:w="1532" w:type="dxa"/>
            <w:tcBorders>
              <w:top w:val="nil"/>
              <w:left w:val="nil"/>
              <w:bottom w:val="nil"/>
              <w:right w:val="nil"/>
            </w:tcBorders>
            <w:shd w:val="clear" w:color="auto" w:fill="auto"/>
            <w:hideMark/>
          </w:tcPr>
          <w:p w14:paraId="75E0E4E8" w14:textId="77777777" w:rsidR="0046589B" w:rsidRPr="0046589B" w:rsidRDefault="0046589B" w:rsidP="0046589B">
            <w:pPr>
              <w:spacing w:line="240" w:lineRule="auto"/>
              <w:ind w:left="0"/>
              <w:rPr>
                <w:rFonts w:eastAsia="Times New Roman" w:cs="Calibri"/>
                <w:sz w:val="18"/>
                <w:szCs w:val="18"/>
                <w:lang w:eastAsia="sl-SI"/>
              </w:rPr>
            </w:pPr>
          </w:p>
        </w:tc>
      </w:tr>
      <w:tr w:rsidR="009F66D4" w:rsidRPr="0046589B" w14:paraId="283B507D" w14:textId="77777777" w:rsidTr="009F66D4">
        <w:trPr>
          <w:trHeight w:val="300"/>
        </w:trPr>
        <w:tc>
          <w:tcPr>
            <w:tcW w:w="980" w:type="dxa"/>
            <w:tcBorders>
              <w:top w:val="nil"/>
              <w:left w:val="nil"/>
              <w:bottom w:val="nil"/>
              <w:right w:val="nil"/>
            </w:tcBorders>
            <w:shd w:val="clear" w:color="auto" w:fill="auto"/>
            <w:noWrap/>
            <w:hideMark/>
          </w:tcPr>
          <w:p w14:paraId="419E7FA5"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28" w:type="dxa"/>
            <w:tcBorders>
              <w:top w:val="nil"/>
              <w:left w:val="nil"/>
              <w:bottom w:val="nil"/>
              <w:right w:val="nil"/>
            </w:tcBorders>
            <w:shd w:val="clear" w:color="auto" w:fill="auto"/>
            <w:hideMark/>
          </w:tcPr>
          <w:p w14:paraId="7893A1DF" w14:textId="77777777" w:rsidR="0046589B" w:rsidRPr="0046589B" w:rsidRDefault="0046589B" w:rsidP="009F66D4">
            <w:pPr>
              <w:pStyle w:val="Sestavenivo1"/>
            </w:pPr>
            <w:r w:rsidRPr="0046589B">
              <w:t>AB plošča (po statičnem izračunu)</w:t>
            </w:r>
          </w:p>
        </w:tc>
        <w:tc>
          <w:tcPr>
            <w:tcW w:w="1532" w:type="dxa"/>
            <w:tcBorders>
              <w:top w:val="nil"/>
              <w:left w:val="nil"/>
              <w:bottom w:val="nil"/>
              <w:right w:val="nil"/>
            </w:tcBorders>
            <w:shd w:val="clear" w:color="auto" w:fill="auto"/>
            <w:hideMark/>
          </w:tcPr>
          <w:p w14:paraId="52B5EC69"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bl>
    <w:p w14:paraId="60A4F39C" w14:textId="4F768B4D" w:rsidR="009F66D4" w:rsidRPr="009F66D4" w:rsidRDefault="009F66D4" w:rsidP="00B80FEA">
      <w:pPr>
        <w:pStyle w:val="Heading4"/>
      </w:pPr>
      <w:r w:rsidRPr="0046589B">
        <w:lastRenderedPageBreak/>
        <w:t>Streh</w:t>
      </w:r>
      <w:r>
        <w:t>e</w:t>
      </w:r>
    </w:p>
    <w:p w14:paraId="3322839C" w14:textId="5BE7E9D3" w:rsidR="009F66D4" w:rsidRPr="0046589B" w:rsidRDefault="009F66D4" w:rsidP="00B80FEA">
      <w:pPr>
        <w:pStyle w:val="Heading5"/>
      </w:pPr>
      <w:r w:rsidRPr="0046589B">
        <w:t>S1</w:t>
      </w:r>
      <w:r w:rsidRPr="0046589B">
        <w:tab/>
        <w:t>RAVNA STREHA</w:t>
      </w:r>
    </w:p>
    <w:tbl>
      <w:tblPr>
        <w:tblW w:w="8840" w:type="dxa"/>
        <w:tblInd w:w="70" w:type="dxa"/>
        <w:tblCellMar>
          <w:left w:w="0" w:type="dxa"/>
          <w:right w:w="0" w:type="dxa"/>
        </w:tblCellMar>
        <w:tblLook w:val="04A0" w:firstRow="1" w:lastRow="0" w:firstColumn="1" w:lastColumn="0" w:noHBand="0" w:noVBand="1"/>
      </w:tblPr>
      <w:tblGrid>
        <w:gridCol w:w="980"/>
        <w:gridCol w:w="6356"/>
        <w:gridCol w:w="1552"/>
      </w:tblGrid>
      <w:tr w:rsidR="00104C02" w:rsidRPr="0046589B" w14:paraId="022831D8" w14:textId="77777777" w:rsidTr="00104C02">
        <w:trPr>
          <w:trHeight w:val="300"/>
        </w:trPr>
        <w:tc>
          <w:tcPr>
            <w:tcW w:w="964" w:type="dxa"/>
            <w:tcBorders>
              <w:top w:val="nil"/>
              <w:left w:val="nil"/>
              <w:bottom w:val="nil"/>
              <w:right w:val="nil"/>
            </w:tcBorders>
            <w:shd w:val="clear" w:color="auto" w:fill="auto"/>
            <w:noWrap/>
            <w:hideMark/>
          </w:tcPr>
          <w:p w14:paraId="4832F6C6" w14:textId="77777777" w:rsidR="0046589B" w:rsidRPr="0046589B" w:rsidRDefault="0046589B" w:rsidP="0046589B">
            <w:pPr>
              <w:spacing w:line="240" w:lineRule="auto"/>
              <w:ind w:left="0"/>
              <w:rPr>
                <w:rFonts w:ascii="Inter SemiBold" w:eastAsia="Times New Roman" w:hAnsi="Inter SemiBold" w:cs="Calibri"/>
                <w:sz w:val="18"/>
                <w:szCs w:val="18"/>
                <w:lang w:eastAsia="sl-SI"/>
              </w:rPr>
            </w:pPr>
          </w:p>
        </w:tc>
        <w:tc>
          <w:tcPr>
            <w:tcW w:w="6340" w:type="dxa"/>
            <w:tcBorders>
              <w:top w:val="nil"/>
              <w:left w:val="nil"/>
              <w:bottom w:val="nil"/>
              <w:right w:val="nil"/>
            </w:tcBorders>
            <w:shd w:val="clear" w:color="auto" w:fill="auto"/>
            <w:hideMark/>
          </w:tcPr>
          <w:p w14:paraId="6631D89A"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ZAKLJUČNI SLOJ</w:t>
            </w:r>
          </w:p>
        </w:tc>
        <w:tc>
          <w:tcPr>
            <w:tcW w:w="1536" w:type="dxa"/>
            <w:tcBorders>
              <w:top w:val="nil"/>
              <w:left w:val="nil"/>
              <w:bottom w:val="nil"/>
              <w:right w:val="nil"/>
            </w:tcBorders>
            <w:shd w:val="clear" w:color="auto" w:fill="auto"/>
            <w:hideMark/>
          </w:tcPr>
          <w:p w14:paraId="214F8183"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6179F7C4" w14:textId="77777777" w:rsidTr="00104C02">
        <w:trPr>
          <w:trHeight w:val="300"/>
        </w:trPr>
        <w:tc>
          <w:tcPr>
            <w:tcW w:w="964" w:type="dxa"/>
            <w:tcBorders>
              <w:top w:val="nil"/>
              <w:left w:val="nil"/>
              <w:bottom w:val="nil"/>
              <w:right w:val="nil"/>
            </w:tcBorders>
            <w:shd w:val="clear" w:color="auto" w:fill="auto"/>
            <w:noWrap/>
            <w:hideMark/>
          </w:tcPr>
          <w:p w14:paraId="5B0CE83C"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19362B8E" w14:textId="77777777" w:rsidR="0046589B" w:rsidRPr="0046589B" w:rsidRDefault="0046589B" w:rsidP="009F66D4">
            <w:pPr>
              <w:pStyle w:val="Sestavenivo1"/>
            </w:pPr>
            <w:r w:rsidRPr="0046589B">
              <w:t>pran prodec granulacije 16/32 mm</w:t>
            </w:r>
          </w:p>
        </w:tc>
        <w:tc>
          <w:tcPr>
            <w:tcW w:w="1536" w:type="dxa"/>
            <w:tcBorders>
              <w:top w:val="nil"/>
              <w:left w:val="nil"/>
              <w:bottom w:val="nil"/>
              <w:right w:val="nil"/>
            </w:tcBorders>
            <w:shd w:val="clear" w:color="auto" w:fill="auto"/>
            <w:hideMark/>
          </w:tcPr>
          <w:p w14:paraId="4E31A454"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6,00</w:t>
            </w:r>
          </w:p>
        </w:tc>
      </w:tr>
      <w:tr w:rsidR="00104C02" w:rsidRPr="0046589B" w14:paraId="34052400" w14:textId="77777777" w:rsidTr="00104C02">
        <w:trPr>
          <w:trHeight w:val="300"/>
        </w:trPr>
        <w:tc>
          <w:tcPr>
            <w:tcW w:w="964" w:type="dxa"/>
            <w:tcBorders>
              <w:top w:val="nil"/>
              <w:left w:val="nil"/>
              <w:bottom w:val="nil"/>
              <w:right w:val="nil"/>
            </w:tcBorders>
            <w:shd w:val="clear" w:color="auto" w:fill="auto"/>
            <w:noWrap/>
            <w:hideMark/>
          </w:tcPr>
          <w:p w14:paraId="1F22FE76"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1C88A9B2"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LOČILNI SLOJ</w:t>
            </w:r>
          </w:p>
        </w:tc>
        <w:tc>
          <w:tcPr>
            <w:tcW w:w="1536" w:type="dxa"/>
            <w:tcBorders>
              <w:top w:val="nil"/>
              <w:left w:val="nil"/>
              <w:bottom w:val="nil"/>
              <w:right w:val="nil"/>
            </w:tcBorders>
            <w:shd w:val="clear" w:color="auto" w:fill="auto"/>
            <w:hideMark/>
          </w:tcPr>
          <w:p w14:paraId="41E2C750"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3B207B9F" w14:textId="77777777" w:rsidTr="00104C02">
        <w:trPr>
          <w:trHeight w:val="300"/>
        </w:trPr>
        <w:tc>
          <w:tcPr>
            <w:tcW w:w="964" w:type="dxa"/>
            <w:tcBorders>
              <w:top w:val="nil"/>
              <w:left w:val="nil"/>
              <w:bottom w:val="nil"/>
              <w:right w:val="nil"/>
            </w:tcBorders>
            <w:shd w:val="clear" w:color="auto" w:fill="auto"/>
            <w:noWrap/>
            <w:hideMark/>
          </w:tcPr>
          <w:p w14:paraId="4442E8F8"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55F04B2F" w14:textId="77777777" w:rsidR="0046589B" w:rsidRPr="0046589B" w:rsidRDefault="0046589B" w:rsidP="009F66D4">
            <w:pPr>
              <w:pStyle w:val="Sestavenivo1"/>
            </w:pPr>
            <w:r w:rsidRPr="0046589B">
              <w:t>difuzijsko odprt ločilni filc</w:t>
            </w:r>
          </w:p>
        </w:tc>
        <w:tc>
          <w:tcPr>
            <w:tcW w:w="1536" w:type="dxa"/>
            <w:tcBorders>
              <w:top w:val="nil"/>
              <w:left w:val="nil"/>
              <w:bottom w:val="nil"/>
              <w:right w:val="nil"/>
            </w:tcBorders>
            <w:shd w:val="clear" w:color="auto" w:fill="auto"/>
            <w:hideMark/>
          </w:tcPr>
          <w:p w14:paraId="7E8122C9"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0,10</w:t>
            </w:r>
          </w:p>
        </w:tc>
      </w:tr>
      <w:tr w:rsidR="00104C02" w:rsidRPr="0046589B" w14:paraId="69A4713E" w14:textId="77777777" w:rsidTr="00104C02">
        <w:trPr>
          <w:trHeight w:val="300"/>
        </w:trPr>
        <w:tc>
          <w:tcPr>
            <w:tcW w:w="964" w:type="dxa"/>
            <w:tcBorders>
              <w:top w:val="nil"/>
              <w:left w:val="nil"/>
              <w:bottom w:val="nil"/>
              <w:right w:val="nil"/>
            </w:tcBorders>
            <w:shd w:val="clear" w:color="auto" w:fill="auto"/>
            <w:noWrap/>
            <w:hideMark/>
          </w:tcPr>
          <w:p w14:paraId="68334D50"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1329EC01"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TOPLOTNO IZOLACIJSKI SLOJ II</w:t>
            </w:r>
          </w:p>
        </w:tc>
        <w:tc>
          <w:tcPr>
            <w:tcW w:w="1536" w:type="dxa"/>
            <w:tcBorders>
              <w:top w:val="nil"/>
              <w:left w:val="nil"/>
              <w:bottom w:val="nil"/>
              <w:right w:val="nil"/>
            </w:tcBorders>
            <w:shd w:val="clear" w:color="auto" w:fill="auto"/>
            <w:hideMark/>
          </w:tcPr>
          <w:p w14:paraId="4A4F9218"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663C7FB9" w14:textId="77777777" w:rsidTr="00104C02">
        <w:trPr>
          <w:trHeight w:val="510"/>
        </w:trPr>
        <w:tc>
          <w:tcPr>
            <w:tcW w:w="964" w:type="dxa"/>
            <w:tcBorders>
              <w:top w:val="nil"/>
              <w:left w:val="nil"/>
              <w:bottom w:val="nil"/>
              <w:right w:val="nil"/>
            </w:tcBorders>
            <w:shd w:val="clear" w:color="auto" w:fill="auto"/>
            <w:noWrap/>
            <w:hideMark/>
          </w:tcPr>
          <w:p w14:paraId="64993F26"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661876A9" w14:textId="77777777" w:rsidR="0046589B" w:rsidRPr="0046589B" w:rsidRDefault="0046589B" w:rsidP="009F66D4">
            <w:pPr>
              <w:pStyle w:val="Sestavenivo1"/>
            </w:pPr>
            <w:proofErr w:type="spellStart"/>
            <w:r w:rsidRPr="0046589B">
              <w:t>ekstrudiran</w:t>
            </w:r>
            <w:proofErr w:type="spellEnd"/>
            <w:r w:rsidRPr="0046589B">
              <w:t xml:space="preserve"> polistiren, lepljen na podlago, npr. FRAGMAT XPS 300 GL ali enakovredno</w:t>
            </w:r>
          </w:p>
        </w:tc>
        <w:tc>
          <w:tcPr>
            <w:tcW w:w="1536" w:type="dxa"/>
            <w:tcBorders>
              <w:top w:val="nil"/>
              <w:left w:val="nil"/>
              <w:bottom w:val="nil"/>
              <w:right w:val="nil"/>
            </w:tcBorders>
            <w:shd w:val="clear" w:color="auto" w:fill="auto"/>
            <w:hideMark/>
          </w:tcPr>
          <w:p w14:paraId="538D13C6"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5,00</w:t>
            </w:r>
          </w:p>
        </w:tc>
      </w:tr>
      <w:tr w:rsidR="00104C02" w:rsidRPr="0046589B" w14:paraId="678136E2" w14:textId="77777777" w:rsidTr="00104C02">
        <w:trPr>
          <w:trHeight w:val="300"/>
        </w:trPr>
        <w:tc>
          <w:tcPr>
            <w:tcW w:w="964" w:type="dxa"/>
            <w:tcBorders>
              <w:top w:val="nil"/>
              <w:left w:val="nil"/>
              <w:bottom w:val="nil"/>
              <w:right w:val="nil"/>
            </w:tcBorders>
            <w:shd w:val="clear" w:color="auto" w:fill="auto"/>
            <w:noWrap/>
            <w:hideMark/>
          </w:tcPr>
          <w:p w14:paraId="39FCD285"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33250AE3"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HIDROIZOLACIJSKI SLOJ II</w:t>
            </w:r>
          </w:p>
        </w:tc>
        <w:tc>
          <w:tcPr>
            <w:tcW w:w="1536" w:type="dxa"/>
            <w:tcBorders>
              <w:top w:val="nil"/>
              <w:left w:val="nil"/>
              <w:bottom w:val="nil"/>
              <w:right w:val="nil"/>
            </w:tcBorders>
            <w:shd w:val="clear" w:color="auto" w:fill="auto"/>
            <w:hideMark/>
          </w:tcPr>
          <w:p w14:paraId="2F1F86C0"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751D7F2B" w14:textId="77777777" w:rsidTr="00104C02">
        <w:trPr>
          <w:trHeight w:val="510"/>
        </w:trPr>
        <w:tc>
          <w:tcPr>
            <w:tcW w:w="964" w:type="dxa"/>
            <w:tcBorders>
              <w:top w:val="nil"/>
              <w:left w:val="nil"/>
              <w:bottom w:val="nil"/>
              <w:right w:val="nil"/>
            </w:tcBorders>
            <w:shd w:val="clear" w:color="auto" w:fill="auto"/>
            <w:noWrap/>
            <w:hideMark/>
          </w:tcPr>
          <w:p w14:paraId="632372B6"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61F49E8F" w14:textId="77777777" w:rsidR="0046589B" w:rsidRPr="0046589B" w:rsidRDefault="0046589B" w:rsidP="009F66D4">
            <w:pPr>
              <w:pStyle w:val="Sestavenivo1"/>
            </w:pPr>
            <w:proofErr w:type="spellStart"/>
            <w:r w:rsidRPr="0046589B">
              <w:t>Hidroizolacijski</w:t>
            </w:r>
            <w:proofErr w:type="spellEnd"/>
            <w:r w:rsidRPr="0046589B">
              <w:t xml:space="preserve"> trak iz APAO modificiranega bitumna, polno navarjen, kot npr. IZOTEK P5 APAO</w:t>
            </w:r>
          </w:p>
        </w:tc>
        <w:tc>
          <w:tcPr>
            <w:tcW w:w="1536" w:type="dxa"/>
            <w:tcBorders>
              <w:top w:val="nil"/>
              <w:left w:val="nil"/>
              <w:bottom w:val="nil"/>
              <w:right w:val="nil"/>
            </w:tcBorders>
            <w:shd w:val="clear" w:color="auto" w:fill="auto"/>
            <w:hideMark/>
          </w:tcPr>
          <w:p w14:paraId="0073CA1E"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0,45</w:t>
            </w:r>
          </w:p>
        </w:tc>
      </w:tr>
      <w:tr w:rsidR="00104C02" w:rsidRPr="0046589B" w14:paraId="510118B3" w14:textId="77777777" w:rsidTr="00104C02">
        <w:trPr>
          <w:trHeight w:val="300"/>
        </w:trPr>
        <w:tc>
          <w:tcPr>
            <w:tcW w:w="964" w:type="dxa"/>
            <w:tcBorders>
              <w:top w:val="nil"/>
              <w:left w:val="nil"/>
              <w:bottom w:val="nil"/>
              <w:right w:val="nil"/>
            </w:tcBorders>
            <w:shd w:val="clear" w:color="auto" w:fill="auto"/>
            <w:noWrap/>
            <w:hideMark/>
          </w:tcPr>
          <w:p w14:paraId="07A47D27"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4C61E8CE"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HIDROIZOLACIJSKI SLOJ I</w:t>
            </w:r>
          </w:p>
        </w:tc>
        <w:tc>
          <w:tcPr>
            <w:tcW w:w="1536" w:type="dxa"/>
            <w:tcBorders>
              <w:top w:val="nil"/>
              <w:left w:val="nil"/>
              <w:bottom w:val="nil"/>
              <w:right w:val="nil"/>
            </w:tcBorders>
            <w:shd w:val="clear" w:color="auto" w:fill="auto"/>
            <w:hideMark/>
          </w:tcPr>
          <w:p w14:paraId="632D040B"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571463F4" w14:textId="77777777" w:rsidTr="00104C02">
        <w:trPr>
          <w:trHeight w:val="510"/>
        </w:trPr>
        <w:tc>
          <w:tcPr>
            <w:tcW w:w="964" w:type="dxa"/>
            <w:tcBorders>
              <w:top w:val="nil"/>
              <w:left w:val="nil"/>
              <w:bottom w:val="nil"/>
              <w:right w:val="nil"/>
            </w:tcBorders>
            <w:shd w:val="clear" w:color="auto" w:fill="auto"/>
            <w:noWrap/>
            <w:hideMark/>
          </w:tcPr>
          <w:p w14:paraId="321D6AC9"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2D96801B" w14:textId="77777777" w:rsidR="0046589B" w:rsidRPr="0046589B" w:rsidRDefault="0046589B" w:rsidP="009F66D4">
            <w:pPr>
              <w:pStyle w:val="Sestavenivo1"/>
            </w:pPr>
            <w:proofErr w:type="spellStart"/>
            <w:r w:rsidRPr="0046589B">
              <w:t>Hidroizolacijski</w:t>
            </w:r>
            <w:proofErr w:type="spellEnd"/>
            <w:r w:rsidRPr="0046589B">
              <w:t xml:space="preserve"> trak iz APAO modificiranega bitumna, točkovno navarjen, kot npr. IZOTEK P4 APAO</w:t>
            </w:r>
          </w:p>
        </w:tc>
        <w:tc>
          <w:tcPr>
            <w:tcW w:w="1536" w:type="dxa"/>
            <w:tcBorders>
              <w:top w:val="nil"/>
              <w:left w:val="nil"/>
              <w:bottom w:val="nil"/>
              <w:right w:val="nil"/>
            </w:tcBorders>
            <w:shd w:val="clear" w:color="auto" w:fill="auto"/>
            <w:hideMark/>
          </w:tcPr>
          <w:p w14:paraId="01BD528C"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0,36</w:t>
            </w:r>
          </w:p>
        </w:tc>
      </w:tr>
      <w:tr w:rsidR="00104C02" w:rsidRPr="0046589B" w14:paraId="6DC14EF9" w14:textId="77777777" w:rsidTr="00104C02">
        <w:trPr>
          <w:trHeight w:val="300"/>
        </w:trPr>
        <w:tc>
          <w:tcPr>
            <w:tcW w:w="964" w:type="dxa"/>
            <w:tcBorders>
              <w:top w:val="nil"/>
              <w:left w:val="nil"/>
              <w:bottom w:val="nil"/>
              <w:right w:val="nil"/>
            </w:tcBorders>
            <w:shd w:val="clear" w:color="auto" w:fill="auto"/>
            <w:noWrap/>
            <w:hideMark/>
          </w:tcPr>
          <w:p w14:paraId="444B7018"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1D181B24"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TOPLOTNO IZOLACIJSKI SLOJ II</w:t>
            </w:r>
          </w:p>
        </w:tc>
        <w:tc>
          <w:tcPr>
            <w:tcW w:w="1536" w:type="dxa"/>
            <w:tcBorders>
              <w:top w:val="nil"/>
              <w:left w:val="nil"/>
              <w:bottom w:val="nil"/>
              <w:right w:val="nil"/>
            </w:tcBorders>
            <w:shd w:val="clear" w:color="auto" w:fill="auto"/>
            <w:hideMark/>
          </w:tcPr>
          <w:p w14:paraId="40D6066D"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5CCDB2CF" w14:textId="77777777" w:rsidTr="00104C02">
        <w:trPr>
          <w:trHeight w:val="510"/>
        </w:trPr>
        <w:tc>
          <w:tcPr>
            <w:tcW w:w="964" w:type="dxa"/>
            <w:tcBorders>
              <w:top w:val="nil"/>
              <w:left w:val="nil"/>
              <w:bottom w:val="nil"/>
              <w:right w:val="nil"/>
            </w:tcBorders>
            <w:shd w:val="clear" w:color="auto" w:fill="auto"/>
            <w:noWrap/>
            <w:hideMark/>
          </w:tcPr>
          <w:p w14:paraId="2BFF9C52"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081CC4FE" w14:textId="77777777" w:rsidR="0046589B" w:rsidRPr="0046589B" w:rsidRDefault="0046589B" w:rsidP="009F66D4">
            <w:pPr>
              <w:pStyle w:val="Sestavenivo1"/>
            </w:pPr>
            <w:proofErr w:type="spellStart"/>
            <w:r w:rsidRPr="0046589B">
              <w:t>ekstrudiran</w:t>
            </w:r>
            <w:proofErr w:type="spellEnd"/>
            <w:r w:rsidRPr="0046589B">
              <w:t xml:space="preserve"> polistiren, lepljen na podlago, npr. FRAGMAT XPS 150 ali enakovredno</w:t>
            </w:r>
          </w:p>
        </w:tc>
        <w:tc>
          <w:tcPr>
            <w:tcW w:w="1536" w:type="dxa"/>
            <w:tcBorders>
              <w:top w:val="nil"/>
              <w:left w:val="nil"/>
              <w:bottom w:val="nil"/>
              <w:right w:val="nil"/>
            </w:tcBorders>
            <w:shd w:val="clear" w:color="auto" w:fill="auto"/>
            <w:hideMark/>
          </w:tcPr>
          <w:p w14:paraId="52BDF786"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25,00</w:t>
            </w:r>
          </w:p>
        </w:tc>
      </w:tr>
      <w:tr w:rsidR="00104C02" w:rsidRPr="0046589B" w14:paraId="44788909" w14:textId="77777777" w:rsidTr="00104C02">
        <w:trPr>
          <w:trHeight w:val="300"/>
        </w:trPr>
        <w:tc>
          <w:tcPr>
            <w:tcW w:w="964" w:type="dxa"/>
            <w:tcBorders>
              <w:top w:val="nil"/>
              <w:left w:val="nil"/>
              <w:bottom w:val="nil"/>
              <w:right w:val="nil"/>
            </w:tcBorders>
            <w:shd w:val="clear" w:color="auto" w:fill="auto"/>
            <w:noWrap/>
            <w:hideMark/>
          </w:tcPr>
          <w:p w14:paraId="5A5194F3"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06CC21BF"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PARNA ZAPORA</w:t>
            </w:r>
          </w:p>
        </w:tc>
        <w:tc>
          <w:tcPr>
            <w:tcW w:w="1536" w:type="dxa"/>
            <w:tcBorders>
              <w:top w:val="nil"/>
              <w:left w:val="nil"/>
              <w:bottom w:val="nil"/>
              <w:right w:val="nil"/>
            </w:tcBorders>
            <w:shd w:val="clear" w:color="auto" w:fill="auto"/>
            <w:hideMark/>
          </w:tcPr>
          <w:p w14:paraId="60374C57"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29A6E801" w14:textId="77777777" w:rsidTr="00104C02">
        <w:trPr>
          <w:trHeight w:val="300"/>
        </w:trPr>
        <w:tc>
          <w:tcPr>
            <w:tcW w:w="964" w:type="dxa"/>
            <w:tcBorders>
              <w:top w:val="nil"/>
              <w:left w:val="nil"/>
              <w:bottom w:val="nil"/>
              <w:right w:val="nil"/>
            </w:tcBorders>
            <w:shd w:val="clear" w:color="auto" w:fill="auto"/>
            <w:noWrap/>
            <w:hideMark/>
          </w:tcPr>
          <w:p w14:paraId="5F2DF988"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01CAB964" w14:textId="77777777" w:rsidR="0046589B" w:rsidRPr="0046589B" w:rsidRDefault="0046589B" w:rsidP="009F66D4">
            <w:pPr>
              <w:pStyle w:val="Sestavenivo1"/>
            </w:pPr>
            <w:r w:rsidRPr="0046589B">
              <w:t>kot npr. BITALBIT AL V4 ali enakovredno</w:t>
            </w:r>
          </w:p>
        </w:tc>
        <w:tc>
          <w:tcPr>
            <w:tcW w:w="1536" w:type="dxa"/>
            <w:tcBorders>
              <w:top w:val="nil"/>
              <w:left w:val="nil"/>
              <w:bottom w:val="nil"/>
              <w:right w:val="nil"/>
            </w:tcBorders>
            <w:shd w:val="clear" w:color="auto" w:fill="auto"/>
            <w:hideMark/>
          </w:tcPr>
          <w:p w14:paraId="5936E2C8"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0,36</w:t>
            </w:r>
          </w:p>
        </w:tc>
      </w:tr>
      <w:tr w:rsidR="00104C02" w:rsidRPr="0046589B" w14:paraId="68F4467E" w14:textId="77777777" w:rsidTr="00104C02">
        <w:trPr>
          <w:trHeight w:val="300"/>
        </w:trPr>
        <w:tc>
          <w:tcPr>
            <w:tcW w:w="964" w:type="dxa"/>
            <w:tcBorders>
              <w:top w:val="nil"/>
              <w:left w:val="nil"/>
              <w:bottom w:val="nil"/>
              <w:right w:val="nil"/>
            </w:tcBorders>
            <w:shd w:val="clear" w:color="auto" w:fill="auto"/>
            <w:noWrap/>
            <w:hideMark/>
          </w:tcPr>
          <w:p w14:paraId="031F3493"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5F30A672"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OSNOVNI PREMAZ</w:t>
            </w:r>
          </w:p>
        </w:tc>
        <w:tc>
          <w:tcPr>
            <w:tcW w:w="1536" w:type="dxa"/>
            <w:tcBorders>
              <w:top w:val="nil"/>
              <w:left w:val="nil"/>
              <w:bottom w:val="nil"/>
              <w:right w:val="nil"/>
            </w:tcBorders>
            <w:shd w:val="clear" w:color="auto" w:fill="auto"/>
            <w:hideMark/>
          </w:tcPr>
          <w:p w14:paraId="686E4259"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51A351F8" w14:textId="77777777" w:rsidTr="00104C02">
        <w:trPr>
          <w:trHeight w:val="300"/>
        </w:trPr>
        <w:tc>
          <w:tcPr>
            <w:tcW w:w="964" w:type="dxa"/>
            <w:tcBorders>
              <w:top w:val="nil"/>
              <w:left w:val="nil"/>
              <w:bottom w:val="nil"/>
              <w:right w:val="nil"/>
            </w:tcBorders>
            <w:shd w:val="clear" w:color="auto" w:fill="auto"/>
            <w:noWrap/>
            <w:hideMark/>
          </w:tcPr>
          <w:p w14:paraId="7E413AC4"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27788018" w14:textId="77777777" w:rsidR="0046589B" w:rsidRPr="0046589B" w:rsidRDefault="0046589B" w:rsidP="009F66D4">
            <w:pPr>
              <w:pStyle w:val="Sestavenivo1"/>
            </w:pPr>
            <w:r w:rsidRPr="0046589B">
              <w:t>kot npr. IBITOL HS ali enakovredno</w:t>
            </w:r>
          </w:p>
        </w:tc>
        <w:tc>
          <w:tcPr>
            <w:tcW w:w="1536" w:type="dxa"/>
            <w:tcBorders>
              <w:top w:val="nil"/>
              <w:left w:val="nil"/>
              <w:bottom w:val="nil"/>
              <w:right w:val="nil"/>
            </w:tcBorders>
            <w:shd w:val="clear" w:color="auto" w:fill="auto"/>
            <w:hideMark/>
          </w:tcPr>
          <w:p w14:paraId="54D6DB2E"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0,00</w:t>
            </w:r>
          </w:p>
        </w:tc>
      </w:tr>
      <w:tr w:rsidR="00104C02" w:rsidRPr="0046589B" w14:paraId="320C0816" w14:textId="77777777" w:rsidTr="00104C02">
        <w:trPr>
          <w:trHeight w:val="300"/>
        </w:trPr>
        <w:tc>
          <w:tcPr>
            <w:tcW w:w="964" w:type="dxa"/>
            <w:tcBorders>
              <w:top w:val="nil"/>
              <w:left w:val="nil"/>
              <w:bottom w:val="nil"/>
              <w:right w:val="nil"/>
            </w:tcBorders>
            <w:shd w:val="clear" w:color="auto" w:fill="auto"/>
            <w:noWrap/>
            <w:hideMark/>
          </w:tcPr>
          <w:p w14:paraId="018C8445" w14:textId="77777777" w:rsidR="0046589B" w:rsidRPr="0046589B" w:rsidRDefault="0046589B" w:rsidP="0046589B">
            <w:pPr>
              <w:spacing w:line="240" w:lineRule="auto"/>
              <w:ind w:left="0"/>
              <w:jc w:val="right"/>
              <w:rPr>
                <w:rFonts w:eastAsia="Times New Roman" w:cs="Calibri"/>
                <w:sz w:val="18"/>
                <w:szCs w:val="18"/>
                <w:lang w:eastAsia="sl-SI"/>
              </w:rPr>
            </w:pPr>
          </w:p>
        </w:tc>
        <w:tc>
          <w:tcPr>
            <w:tcW w:w="6340" w:type="dxa"/>
            <w:tcBorders>
              <w:top w:val="nil"/>
              <w:left w:val="nil"/>
              <w:bottom w:val="nil"/>
              <w:right w:val="nil"/>
            </w:tcBorders>
            <w:shd w:val="clear" w:color="auto" w:fill="auto"/>
            <w:hideMark/>
          </w:tcPr>
          <w:p w14:paraId="06BAF122"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NAKLONSKI BETON</w:t>
            </w:r>
          </w:p>
        </w:tc>
        <w:tc>
          <w:tcPr>
            <w:tcW w:w="1536" w:type="dxa"/>
            <w:tcBorders>
              <w:top w:val="nil"/>
              <w:left w:val="nil"/>
              <w:bottom w:val="nil"/>
              <w:right w:val="nil"/>
            </w:tcBorders>
            <w:shd w:val="clear" w:color="auto" w:fill="auto"/>
            <w:hideMark/>
          </w:tcPr>
          <w:p w14:paraId="4CC16351"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6D66735C" w14:textId="77777777" w:rsidTr="00104C02">
        <w:trPr>
          <w:trHeight w:val="300"/>
        </w:trPr>
        <w:tc>
          <w:tcPr>
            <w:tcW w:w="964" w:type="dxa"/>
            <w:tcBorders>
              <w:top w:val="nil"/>
              <w:left w:val="nil"/>
              <w:bottom w:val="dashed" w:sz="4" w:space="0" w:color="auto"/>
              <w:right w:val="nil"/>
            </w:tcBorders>
            <w:shd w:val="clear" w:color="auto" w:fill="auto"/>
            <w:noWrap/>
            <w:hideMark/>
          </w:tcPr>
          <w:p w14:paraId="129EF422" w14:textId="77777777" w:rsidR="0046589B" w:rsidRPr="0046589B" w:rsidRDefault="0046589B" w:rsidP="0046589B">
            <w:pPr>
              <w:spacing w:line="240" w:lineRule="auto"/>
              <w:ind w:left="0"/>
              <w:rPr>
                <w:rFonts w:ascii="Bahnschrift SemiBold SemiConden" w:eastAsia="Times New Roman" w:hAnsi="Bahnschrift SemiBold SemiConden" w:cs="Calibri"/>
                <w:sz w:val="18"/>
                <w:szCs w:val="18"/>
                <w:lang w:eastAsia="sl-SI"/>
              </w:rPr>
            </w:pPr>
            <w:r w:rsidRPr="0046589B">
              <w:rPr>
                <w:rFonts w:ascii="Bahnschrift SemiBold SemiConden" w:eastAsia="Times New Roman" w:hAnsi="Bahnschrift SemiBold SemiConden" w:cs="Calibri"/>
                <w:sz w:val="18"/>
                <w:szCs w:val="18"/>
                <w:lang w:eastAsia="sl-SI"/>
              </w:rPr>
              <w:t> </w:t>
            </w:r>
          </w:p>
        </w:tc>
        <w:tc>
          <w:tcPr>
            <w:tcW w:w="6340" w:type="dxa"/>
            <w:tcBorders>
              <w:top w:val="nil"/>
              <w:left w:val="nil"/>
              <w:bottom w:val="dashed" w:sz="4" w:space="0" w:color="auto"/>
              <w:right w:val="nil"/>
            </w:tcBorders>
            <w:shd w:val="clear" w:color="auto" w:fill="auto"/>
            <w:hideMark/>
          </w:tcPr>
          <w:p w14:paraId="77088268" w14:textId="77777777" w:rsidR="0046589B" w:rsidRPr="0046589B" w:rsidRDefault="0046589B" w:rsidP="009F66D4">
            <w:pPr>
              <w:pStyle w:val="Sestavenivo1"/>
            </w:pPr>
            <w:r w:rsidRPr="0046589B">
              <w:t xml:space="preserve">beton v naklonu min. 2%, 2,00 do 10,0 cm  </w:t>
            </w:r>
          </w:p>
        </w:tc>
        <w:tc>
          <w:tcPr>
            <w:tcW w:w="1536" w:type="dxa"/>
            <w:tcBorders>
              <w:top w:val="nil"/>
              <w:left w:val="nil"/>
              <w:bottom w:val="dashed" w:sz="4" w:space="0" w:color="auto"/>
              <w:right w:val="nil"/>
            </w:tcBorders>
            <w:shd w:val="clear" w:color="auto" w:fill="auto"/>
            <w:hideMark/>
          </w:tcPr>
          <w:p w14:paraId="1C7FC99E" w14:textId="77777777" w:rsidR="0046589B" w:rsidRPr="0046589B" w:rsidRDefault="0046589B" w:rsidP="0046589B">
            <w:pPr>
              <w:spacing w:line="240" w:lineRule="auto"/>
              <w:ind w:left="0"/>
              <w:jc w:val="right"/>
              <w:rPr>
                <w:rFonts w:eastAsia="Times New Roman" w:cs="Calibri"/>
                <w:sz w:val="18"/>
                <w:szCs w:val="18"/>
                <w:lang w:eastAsia="sl-SI"/>
              </w:rPr>
            </w:pPr>
            <w:r w:rsidRPr="0046589B">
              <w:rPr>
                <w:rFonts w:eastAsia="Times New Roman" w:cs="Calibri"/>
                <w:sz w:val="18"/>
                <w:szCs w:val="18"/>
                <w:lang w:eastAsia="sl-SI"/>
              </w:rPr>
              <w:t>10,00</w:t>
            </w:r>
          </w:p>
        </w:tc>
      </w:tr>
      <w:tr w:rsidR="00104C02" w:rsidRPr="0046589B" w14:paraId="558EDCC6" w14:textId="77777777" w:rsidTr="00104C02">
        <w:trPr>
          <w:trHeight w:val="300"/>
        </w:trPr>
        <w:tc>
          <w:tcPr>
            <w:tcW w:w="964" w:type="dxa"/>
            <w:tcBorders>
              <w:top w:val="nil"/>
              <w:left w:val="nil"/>
              <w:bottom w:val="nil"/>
              <w:right w:val="nil"/>
            </w:tcBorders>
            <w:shd w:val="clear" w:color="auto" w:fill="auto"/>
            <w:noWrap/>
            <w:hideMark/>
          </w:tcPr>
          <w:p w14:paraId="0E647CC6" w14:textId="77777777" w:rsidR="0046589B" w:rsidRPr="0046589B" w:rsidRDefault="0046589B" w:rsidP="009F66D4">
            <w:pPr>
              <w:pStyle w:val="Sestavesetevek"/>
            </w:pPr>
          </w:p>
        </w:tc>
        <w:tc>
          <w:tcPr>
            <w:tcW w:w="6340" w:type="dxa"/>
            <w:tcBorders>
              <w:top w:val="nil"/>
              <w:left w:val="nil"/>
              <w:bottom w:val="nil"/>
              <w:right w:val="nil"/>
            </w:tcBorders>
            <w:shd w:val="clear" w:color="auto" w:fill="auto"/>
            <w:noWrap/>
            <w:hideMark/>
          </w:tcPr>
          <w:p w14:paraId="40135E38" w14:textId="77777777" w:rsidR="0046589B" w:rsidRPr="0046589B" w:rsidRDefault="0046589B" w:rsidP="009F66D4">
            <w:pPr>
              <w:pStyle w:val="Sestavesetevek"/>
              <w:rPr>
                <w:rFonts w:ascii="Times New Roman" w:hAnsi="Times New Roman"/>
              </w:rPr>
            </w:pPr>
          </w:p>
        </w:tc>
        <w:tc>
          <w:tcPr>
            <w:tcW w:w="1536" w:type="dxa"/>
            <w:tcBorders>
              <w:top w:val="nil"/>
              <w:left w:val="nil"/>
              <w:bottom w:val="nil"/>
              <w:right w:val="nil"/>
            </w:tcBorders>
            <w:shd w:val="clear" w:color="auto" w:fill="auto"/>
            <w:noWrap/>
            <w:hideMark/>
          </w:tcPr>
          <w:p w14:paraId="42125D37" w14:textId="77777777" w:rsidR="0046589B" w:rsidRPr="0046589B" w:rsidRDefault="0046589B" w:rsidP="009F66D4">
            <w:pPr>
              <w:pStyle w:val="Sestavesetevek"/>
              <w:rPr>
                <w:rFonts w:ascii="Inter SemiBold" w:hAnsi="Inter SemiBold"/>
              </w:rPr>
            </w:pPr>
            <w:r w:rsidRPr="0046589B">
              <w:rPr>
                <w:rFonts w:ascii="Inter SemiBold" w:hAnsi="Inter SemiBold"/>
              </w:rPr>
              <w:t>47,27</w:t>
            </w:r>
          </w:p>
        </w:tc>
      </w:tr>
      <w:tr w:rsidR="00104C02" w:rsidRPr="0046589B" w14:paraId="43C0EA38" w14:textId="77777777" w:rsidTr="00104C02">
        <w:trPr>
          <w:trHeight w:val="300"/>
        </w:trPr>
        <w:tc>
          <w:tcPr>
            <w:tcW w:w="964" w:type="dxa"/>
            <w:tcBorders>
              <w:top w:val="nil"/>
              <w:left w:val="nil"/>
              <w:bottom w:val="nil"/>
              <w:right w:val="nil"/>
            </w:tcBorders>
            <w:shd w:val="clear" w:color="auto" w:fill="auto"/>
            <w:noWrap/>
            <w:hideMark/>
          </w:tcPr>
          <w:p w14:paraId="64B870F1" w14:textId="77777777" w:rsidR="0046589B" w:rsidRPr="0046589B" w:rsidRDefault="0046589B" w:rsidP="0046589B">
            <w:pPr>
              <w:spacing w:line="240" w:lineRule="auto"/>
              <w:ind w:left="0"/>
              <w:jc w:val="right"/>
              <w:rPr>
                <w:rFonts w:ascii="Inter SemiBold" w:eastAsia="Times New Roman" w:hAnsi="Inter SemiBold" w:cs="Calibri"/>
                <w:sz w:val="18"/>
                <w:szCs w:val="18"/>
                <w:lang w:eastAsia="sl-SI"/>
              </w:rPr>
            </w:pPr>
          </w:p>
        </w:tc>
        <w:tc>
          <w:tcPr>
            <w:tcW w:w="6340" w:type="dxa"/>
            <w:tcBorders>
              <w:top w:val="nil"/>
              <w:left w:val="nil"/>
              <w:bottom w:val="nil"/>
              <w:right w:val="nil"/>
            </w:tcBorders>
            <w:shd w:val="clear" w:color="auto" w:fill="auto"/>
            <w:hideMark/>
          </w:tcPr>
          <w:p w14:paraId="12D1C5AA" w14:textId="77777777" w:rsidR="0046589B" w:rsidRPr="0046589B" w:rsidRDefault="0046589B" w:rsidP="0046589B">
            <w:pPr>
              <w:spacing w:line="240" w:lineRule="auto"/>
              <w:ind w:left="0"/>
              <w:rPr>
                <w:rFonts w:eastAsia="Times New Roman" w:cs="Calibri"/>
                <w:sz w:val="18"/>
                <w:szCs w:val="18"/>
                <w:lang w:eastAsia="sl-SI"/>
              </w:rPr>
            </w:pPr>
            <w:r w:rsidRPr="0046589B">
              <w:rPr>
                <w:rFonts w:eastAsia="Times New Roman" w:cs="Calibri"/>
                <w:sz w:val="18"/>
                <w:szCs w:val="18"/>
                <w:lang w:eastAsia="sl-SI"/>
              </w:rPr>
              <w:t>KONSTRUKCIJA:</w:t>
            </w:r>
          </w:p>
        </w:tc>
        <w:tc>
          <w:tcPr>
            <w:tcW w:w="1536" w:type="dxa"/>
            <w:tcBorders>
              <w:top w:val="nil"/>
              <w:left w:val="nil"/>
              <w:bottom w:val="nil"/>
              <w:right w:val="nil"/>
            </w:tcBorders>
            <w:shd w:val="clear" w:color="auto" w:fill="auto"/>
            <w:noWrap/>
            <w:hideMark/>
          </w:tcPr>
          <w:p w14:paraId="1498C4C1" w14:textId="77777777" w:rsidR="0046589B" w:rsidRPr="0046589B" w:rsidRDefault="0046589B" w:rsidP="0046589B">
            <w:pPr>
              <w:spacing w:line="240" w:lineRule="auto"/>
              <w:ind w:left="0"/>
              <w:rPr>
                <w:rFonts w:eastAsia="Times New Roman" w:cs="Calibri"/>
                <w:sz w:val="18"/>
                <w:szCs w:val="18"/>
                <w:lang w:eastAsia="sl-SI"/>
              </w:rPr>
            </w:pPr>
          </w:p>
        </w:tc>
      </w:tr>
      <w:tr w:rsidR="00104C02" w:rsidRPr="0046589B" w14:paraId="3E00DF6A" w14:textId="77777777" w:rsidTr="00104C02">
        <w:trPr>
          <w:trHeight w:val="300"/>
        </w:trPr>
        <w:tc>
          <w:tcPr>
            <w:tcW w:w="964" w:type="dxa"/>
            <w:tcBorders>
              <w:top w:val="nil"/>
              <w:left w:val="nil"/>
              <w:bottom w:val="nil"/>
              <w:right w:val="nil"/>
            </w:tcBorders>
            <w:shd w:val="clear" w:color="auto" w:fill="auto"/>
            <w:noWrap/>
            <w:hideMark/>
          </w:tcPr>
          <w:p w14:paraId="5AE63278" w14:textId="77777777" w:rsidR="0046589B" w:rsidRPr="0046589B" w:rsidRDefault="0046589B" w:rsidP="0046589B">
            <w:pPr>
              <w:spacing w:line="240" w:lineRule="auto"/>
              <w:ind w:left="0"/>
              <w:jc w:val="right"/>
              <w:rPr>
                <w:rFonts w:ascii="Times New Roman" w:eastAsia="Times New Roman" w:hAnsi="Times New Roman"/>
                <w:sz w:val="18"/>
                <w:szCs w:val="18"/>
                <w:lang w:eastAsia="sl-SI"/>
              </w:rPr>
            </w:pPr>
          </w:p>
        </w:tc>
        <w:tc>
          <w:tcPr>
            <w:tcW w:w="6340" w:type="dxa"/>
            <w:tcBorders>
              <w:top w:val="nil"/>
              <w:left w:val="nil"/>
              <w:bottom w:val="nil"/>
              <w:right w:val="nil"/>
            </w:tcBorders>
            <w:shd w:val="clear" w:color="auto" w:fill="auto"/>
            <w:hideMark/>
          </w:tcPr>
          <w:p w14:paraId="4C2B146A"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r w:rsidRPr="0046589B">
              <w:rPr>
                <w:rFonts w:ascii="Inter Light" w:eastAsia="Times New Roman" w:hAnsi="Inter Light" w:cs="Calibri"/>
                <w:sz w:val="18"/>
                <w:szCs w:val="18"/>
                <w:lang w:eastAsia="sl-SI"/>
              </w:rPr>
              <w:t>AB plošča (po statičnem izračunu)</w:t>
            </w:r>
          </w:p>
        </w:tc>
        <w:tc>
          <w:tcPr>
            <w:tcW w:w="1536" w:type="dxa"/>
            <w:tcBorders>
              <w:top w:val="nil"/>
              <w:left w:val="nil"/>
              <w:bottom w:val="nil"/>
              <w:right w:val="nil"/>
            </w:tcBorders>
            <w:shd w:val="clear" w:color="auto" w:fill="auto"/>
            <w:hideMark/>
          </w:tcPr>
          <w:p w14:paraId="2BBAF2C9" w14:textId="77777777" w:rsidR="0046589B" w:rsidRPr="0046589B" w:rsidRDefault="0046589B" w:rsidP="0046589B">
            <w:pPr>
              <w:spacing w:line="240" w:lineRule="auto"/>
              <w:ind w:left="0" w:firstLineChars="300" w:firstLine="540"/>
              <w:rPr>
                <w:rFonts w:ascii="Inter Light" w:eastAsia="Times New Roman" w:hAnsi="Inter Light" w:cs="Calibri"/>
                <w:sz w:val="18"/>
                <w:szCs w:val="18"/>
                <w:lang w:eastAsia="sl-SI"/>
              </w:rPr>
            </w:pPr>
          </w:p>
        </w:tc>
      </w:tr>
    </w:tbl>
    <w:p w14:paraId="5BE79301" w14:textId="46276A46" w:rsidR="001E5F73" w:rsidRPr="007558C6" w:rsidRDefault="007558C6" w:rsidP="007558C6">
      <w:pPr>
        <w:pStyle w:val="Heading3"/>
      </w:pPr>
      <w:bookmarkStart w:id="55" w:name="_Toc19111093"/>
      <w:r w:rsidRPr="007558C6">
        <w:t>Sestave vertikalnih konstrukcij (nosilne, nenosilne, predelne stene)</w:t>
      </w:r>
    </w:p>
    <w:p w14:paraId="2AD96A4B" w14:textId="523F27D2" w:rsidR="00B80FEA" w:rsidRPr="006D2A2E" w:rsidRDefault="006D2A2E" w:rsidP="006D2A2E">
      <w:pPr>
        <w:pStyle w:val="Heading4"/>
      </w:pPr>
      <w:r w:rsidRPr="006D2A2E">
        <w:t>Nosilne stene</w:t>
      </w:r>
    </w:p>
    <w:p w14:paraId="40457FCD" w14:textId="27EBC86C" w:rsidR="00B80FEA" w:rsidRPr="00B80FEA" w:rsidRDefault="00B80FEA" w:rsidP="00B80FEA">
      <w:pPr>
        <w:pStyle w:val="Heading5"/>
      </w:pPr>
      <w:r w:rsidRPr="00B80FEA">
        <w:t>FZ1.1</w:t>
      </w:r>
      <w:r w:rsidRPr="00B80FEA">
        <w:tab/>
        <w:t>OPEČNA OMETANA FASADNA STENA</w:t>
      </w:r>
    </w:p>
    <w:tbl>
      <w:tblPr>
        <w:tblW w:w="9010" w:type="dxa"/>
        <w:tblInd w:w="70" w:type="dxa"/>
        <w:tblCellMar>
          <w:left w:w="70" w:type="dxa"/>
          <w:right w:w="70" w:type="dxa"/>
        </w:tblCellMar>
        <w:tblLook w:val="04A0" w:firstRow="1" w:lastRow="0" w:firstColumn="1" w:lastColumn="0" w:noHBand="0" w:noVBand="1"/>
      </w:tblPr>
      <w:tblGrid>
        <w:gridCol w:w="1020"/>
        <w:gridCol w:w="7030"/>
        <w:gridCol w:w="960"/>
      </w:tblGrid>
      <w:tr w:rsidR="00B80FEA" w:rsidRPr="00B80FEA" w14:paraId="321FA278" w14:textId="77777777" w:rsidTr="00B80FEA">
        <w:trPr>
          <w:trHeight w:val="300"/>
        </w:trPr>
        <w:tc>
          <w:tcPr>
            <w:tcW w:w="1020" w:type="dxa"/>
            <w:tcBorders>
              <w:top w:val="nil"/>
              <w:left w:val="nil"/>
              <w:bottom w:val="nil"/>
              <w:right w:val="nil"/>
            </w:tcBorders>
            <w:shd w:val="clear" w:color="auto" w:fill="auto"/>
            <w:noWrap/>
            <w:hideMark/>
          </w:tcPr>
          <w:p w14:paraId="0C979B3E" w14:textId="77777777" w:rsidR="00B80FEA" w:rsidRPr="00B80FEA" w:rsidRDefault="00B80FEA" w:rsidP="00B80FEA">
            <w:pPr>
              <w:spacing w:line="240" w:lineRule="auto"/>
              <w:ind w:left="0"/>
              <w:rPr>
                <w:rFonts w:ascii="Inter SemiBold" w:eastAsia="Times New Roman" w:hAnsi="Inter SemiBold" w:cs="Calibri"/>
                <w:sz w:val="18"/>
                <w:szCs w:val="18"/>
                <w:lang w:eastAsia="sl-SI"/>
              </w:rPr>
            </w:pPr>
          </w:p>
        </w:tc>
        <w:tc>
          <w:tcPr>
            <w:tcW w:w="7030" w:type="dxa"/>
            <w:tcBorders>
              <w:top w:val="nil"/>
              <w:left w:val="nil"/>
              <w:bottom w:val="nil"/>
              <w:right w:val="nil"/>
            </w:tcBorders>
            <w:shd w:val="clear" w:color="auto" w:fill="auto"/>
            <w:hideMark/>
          </w:tcPr>
          <w:p w14:paraId="2F2B49DB"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IN TOPLOTNO IZOLACIJSKI SLOJ:</w:t>
            </w:r>
          </w:p>
        </w:tc>
        <w:tc>
          <w:tcPr>
            <w:tcW w:w="960" w:type="dxa"/>
            <w:tcBorders>
              <w:top w:val="nil"/>
              <w:left w:val="nil"/>
              <w:bottom w:val="nil"/>
              <w:right w:val="nil"/>
            </w:tcBorders>
            <w:shd w:val="clear" w:color="auto" w:fill="auto"/>
            <w:hideMark/>
          </w:tcPr>
          <w:p w14:paraId="2ABD101B"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45361DC3" w14:textId="77777777" w:rsidTr="006D2A2E">
        <w:trPr>
          <w:trHeight w:val="1038"/>
        </w:trPr>
        <w:tc>
          <w:tcPr>
            <w:tcW w:w="1020" w:type="dxa"/>
            <w:tcBorders>
              <w:top w:val="nil"/>
              <w:left w:val="nil"/>
              <w:bottom w:val="nil"/>
              <w:right w:val="nil"/>
            </w:tcBorders>
            <w:shd w:val="clear" w:color="auto" w:fill="auto"/>
            <w:noWrap/>
            <w:hideMark/>
          </w:tcPr>
          <w:p w14:paraId="02A89417"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1845D634" w14:textId="77777777" w:rsidR="00B80FEA" w:rsidRPr="00B80FEA" w:rsidRDefault="00B80FEA" w:rsidP="00B80FEA">
            <w:pPr>
              <w:pStyle w:val="Sestavenivo1"/>
            </w:pPr>
            <w:r w:rsidRPr="00B80FEA">
              <w:t xml:space="preserve">sistemska toplotno-izolacijska fasadna obloga visoke trdnosti s trajno hidrofobno finalno površino, odporno na pojave plesni in </w:t>
            </w:r>
            <w:proofErr w:type="spellStart"/>
            <w:r w:rsidRPr="00B80FEA">
              <w:t>naslojevanje</w:t>
            </w:r>
            <w:proofErr w:type="spellEnd"/>
            <w:r w:rsidRPr="00B80FEA">
              <w:t xml:space="preserve"> drugih mikroorganizmov, ustrezno </w:t>
            </w:r>
            <w:proofErr w:type="spellStart"/>
            <w:r w:rsidRPr="00B80FEA">
              <w:t>paroprepustna</w:t>
            </w:r>
            <w:proofErr w:type="spellEnd"/>
            <w:r w:rsidRPr="00B80FEA">
              <w:t xml:space="preserve">, npr. STOTHERM Mineral s finalno </w:t>
            </w:r>
            <w:proofErr w:type="spellStart"/>
            <w:r w:rsidRPr="00B80FEA">
              <w:t>mikrostrukturirano</w:t>
            </w:r>
            <w:proofErr w:type="spellEnd"/>
            <w:r w:rsidRPr="00B80FEA">
              <w:t xml:space="preserve">, silikonsko </w:t>
            </w:r>
            <w:proofErr w:type="spellStart"/>
            <w:r w:rsidRPr="00B80FEA">
              <w:t>paroprepustno</w:t>
            </w:r>
            <w:proofErr w:type="spellEnd"/>
            <w:r w:rsidRPr="00B80FEA">
              <w:t xml:space="preserve"> barvo tipa STO-</w:t>
            </w:r>
            <w:proofErr w:type="spellStart"/>
            <w:r w:rsidRPr="00B80FEA">
              <w:t>Lotusan</w:t>
            </w:r>
            <w:proofErr w:type="spellEnd"/>
            <w:r w:rsidRPr="00B80FEA">
              <w:t>-</w:t>
            </w:r>
            <w:proofErr w:type="spellStart"/>
            <w:r w:rsidRPr="00B80FEA">
              <w:t>Color</w:t>
            </w:r>
            <w:proofErr w:type="spellEnd"/>
            <w:r w:rsidRPr="00B80FEA">
              <w:t>, barva in finost zrnavosti po izbiri arhitekta:</w:t>
            </w:r>
          </w:p>
        </w:tc>
        <w:tc>
          <w:tcPr>
            <w:tcW w:w="960" w:type="dxa"/>
            <w:tcBorders>
              <w:top w:val="nil"/>
              <w:left w:val="nil"/>
              <w:bottom w:val="nil"/>
              <w:right w:val="nil"/>
            </w:tcBorders>
            <w:shd w:val="clear" w:color="auto" w:fill="auto"/>
            <w:hideMark/>
          </w:tcPr>
          <w:p w14:paraId="4A3743F0" w14:textId="77777777" w:rsidR="00B80FEA" w:rsidRPr="00B80FEA" w:rsidRDefault="00B80FEA" w:rsidP="00B80FEA">
            <w:pPr>
              <w:spacing w:line="240" w:lineRule="auto"/>
              <w:ind w:left="0" w:firstLineChars="300" w:firstLine="540"/>
              <w:rPr>
                <w:rFonts w:ascii="Inter Light" w:eastAsia="Times New Roman" w:hAnsi="Inter Light" w:cs="Calibri"/>
                <w:sz w:val="18"/>
                <w:szCs w:val="18"/>
                <w:lang w:eastAsia="sl-SI"/>
              </w:rPr>
            </w:pPr>
          </w:p>
        </w:tc>
      </w:tr>
      <w:tr w:rsidR="00B80FEA" w:rsidRPr="00B80FEA" w14:paraId="0BF28BDD" w14:textId="77777777" w:rsidTr="00B80FEA">
        <w:trPr>
          <w:trHeight w:val="510"/>
        </w:trPr>
        <w:tc>
          <w:tcPr>
            <w:tcW w:w="1020" w:type="dxa"/>
            <w:tcBorders>
              <w:top w:val="nil"/>
              <w:left w:val="nil"/>
              <w:bottom w:val="nil"/>
              <w:right w:val="nil"/>
            </w:tcBorders>
            <w:shd w:val="clear" w:color="auto" w:fill="auto"/>
            <w:noWrap/>
            <w:hideMark/>
          </w:tcPr>
          <w:p w14:paraId="482097EF"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25717A5A" w14:textId="77777777" w:rsidR="00B80FEA" w:rsidRPr="00B80FEA" w:rsidRDefault="00B80FEA" w:rsidP="00B80FEA">
            <w:pPr>
              <w:pStyle w:val="Sestavenivo1"/>
            </w:pPr>
            <w:r w:rsidRPr="00B80FEA">
              <w:t xml:space="preserve">finalni tankoslojni nanos - omet, npr. </w:t>
            </w:r>
            <w:proofErr w:type="spellStart"/>
            <w:r w:rsidRPr="00B80FEA">
              <w:t>StoLotusan</w:t>
            </w:r>
            <w:proofErr w:type="spellEnd"/>
            <w:r w:rsidRPr="00B80FEA">
              <w:t xml:space="preserve"> (samočistilni omet), na ustrezno pripravljeno armirano podlago,    </w:t>
            </w:r>
          </w:p>
        </w:tc>
        <w:tc>
          <w:tcPr>
            <w:tcW w:w="960" w:type="dxa"/>
            <w:tcBorders>
              <w:top w:val="nil"/>
              <w:left w:val="nil"/>
              <w:bottom w:val="nil"/>
              <w:right w:val="nil"/>
            </w:tcBorders>
            <w:shd w:val="clear" w:color="auto" w:fill="auto"/>
            <w:hideMark/>
          </w:tcPr>
          <w:p w14:paraId="0D6F8FF6"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0,30</w:t>
            </w:r>
          </w:p>
        </w:tc>
      </w:tr>
      <w:tr w:rsidR="00B80FEA" w:rsidRPr="00B80FEA" w14:paraId="6097DE99" w14:textId="77777777" w:rsidTr="00B80FEA">
        <w:trPr>
          <w:trHeight w:val="510"/>
        </w:trPr>
        <w:tc>
          <w:tcPr>
            <w:tcW w:w="1020" w:type="dxa"/>
            <w:tcBorders>
              <w:top w:val="nil"/>
              <w:left w:val="nil"/>
              <w:bottom w:val="nil"/>
              <w:right w:val="nil"/>
            </w:tcBorders>
            <w:shd w:val="clear" w:color="auto" w:fill="auto"/>
            <w:noWrap/>
            <w:hideMark/>
          </w:tcPr>
          <w:p w14:paraId="72EC594D"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702ACBC4" w14:textId="5C4CDF51" w:rsidR="00B80FEA" w:rsidRPr="00B80FEA" w:rsidRDefault="00B80FEA" w:rsidP="00B80FEA">
            <w:pPr>
              <w:pStyle w:val="Sestavenivo1"/>
            </w:pPr>
            <w:r w:rsidRPr="00B80FEA">
              <w:t xml:space="preserve">osnovni </w:t>
            </w:r>
            <w:proofErr w:type="spellStart"/>
            <w:r w:rsidRPr="00B80FEA">
              <w:t>brezcementni</w:t>
            </w:r>
            <w:proofErr w:type="spellEnd"/>
            <w:r w:rsidRPr="00B80FEA">
              <w:t xml:space="preserve"> tankoslojni nanos, armiran s </w:t>
            </w:r>
            <w:proofErr w:type="spellStart"/>
            <w:r w:rsidRPr="00B80FEA">
              <w:t>stekl</w:t>
            </w:r>
            <w:proofErr w:type="spellEnd"/>
            <w:r w:rsidRPr="00B80FEA">
              <w:t>. mrežico po sistemski rešitvi proizvajalca, npr. STO-</w:t>
            </w:r>
            <w:proofErr w:type="spellStart"/>
            <w:r w:rsidRPr="00B80FEA">
              <w:t>Armat</w:t>
            </w:r>
            <w:proofErr w:type="spellEnd"/>
            <w:r w:rsidRPr="00B80FEA">
              <w:t xml:space="preserve"> </w:t>
            </w:r>
            <w:proofErr w:type="spellStart"/>
            <w:r w:rsidRPr="00B80FEA">
              <w:t>Classic</w:t>
            </w:r>
            <w:proofErr w:type="spellEnd"/>
          </w:p>
        </w:tc>
        <w:tc>
          <w:tcPr>
            <w:tcW w:w="960" w:type="dxa"/>
            <w:tcBorders>
              <w:top w:val="nil"/>
              <w:left w:val="nil"/>
              <w:bottom w:val="nil"/>
              <w:right w:val="nil"/>
            </w:tcBorders>
            <w:shd w:val="clear" w:color="auto" w:fill="auto"/>
            <w:hideMark/>
          </w:tcPr>
          <w:p w14:paraId="34D81484"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0,30</w:t>
            </w:r>
          </w:p>
        </w:tc>
      </w:tr>
      <w:tr w:rsidR="00B80FEA" w:rsidRPr="00B80FEA" w14:paraId="445AD301" w14:textId="77777777" w:rsidTr="006D2A2E">
        <w:trPr>
          <w:trHeight w:val="731"/>
        </w:trPr>
        <w:tc>
          <w:tcPr>
            <w:tcW w:w="1020" w:type="dxa"/>
            <w:tcBorders>
              <w:top w:val="nil"/>
              <w:left w:val="nil"/>
              <w:bottom w:val="nil"/>
              <w:right w:val="nil"/>
            </w:tcBorders>
            <w:shd w:val="clear" w:color="auto" w:fill="auto"/>
            <w:noWrap/>
            <w:hideMark/>
          </w:tcPr>
          <w:p w14:paraId="3D437AD5"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60CC22C1" w14:textId="77777777" w:rsidR="00B80FEA" w:rsidRPr="00B80FEA" w:rsidRDefault="00B80FEA" w:rsidP="00B80FEA">
            <w:pPr>
              <w:pStyle w:val="Sestavenivo1"/>
            </w:pPr>
            <w:r w:rsidRPr="00B80FEA">
              <w:t xml:space="preserve">toplotno-izolacijski sloj: mineralna volna, SIST EN 13162, </w:t>
            </w:r>
            <w:proofErr w:type="spellStart"/>
            <w:r w:rsidRPr="00B80FEA">
              <w:t>λD</w:t>
            </w:r>
            <w:proofErr w:type="spellEnd"/>
            <w:r w:rsidRPr="00B80FEA">
              <w:t>= max.0.035 W/(</w:t>
            </w:r>
            <w:proofErr w:type="spellStart"/>
            <w:r w:rsidRPr="00B80FEA">
              <w:t>m.K</w:t>
            </w:r>
            <w:proofErr w:type="spellEnd"/>
            <w:r w:rsidRPr="00B80FEA">
              <w:t xml:space="preserve">), npr. KNAUF INSULATION FKD-S </w:t>
            </w:r>
            <w:proofErr w:type="spellStart"/>
            <w:r w:rsidRPr="00B80FEA">
              <w:t>Thermal</w:t>
            </w:r>
            <w:proofErr w:type="spellEnd"/>
            <w:r w:rsidRPr="00B80FEA">
              <w:t xml:space="preserve"> ali enakovredno, plošče so lepljene in </w:t>
            </w:r>
            <w:proofErr w:type="spellStart"/>
            <w:r w:rsidRPr="00B80FEA">
              <w:t>sidarne</w:t>
            </w:r>
            <w:proofErr w:type="spellEnd"/>
            <w:r w:rsidRPr="00B80FEA">
              <w:t xml:space="preserve"> v steno po </w:t>
            </w:r>
            <w:proofErr w:type="spellStart"/>
            <w:r w:rsidRPr="00B80FEA">
              <w:t>tehn</w:t>
            </w:r>
            <w:proofErr w:type="spellEnd"/>
            <w:r w:rsidRPr="00B80FEA">
              <w:t xml:space="preserve">. specifikaciji </w:t>
            </w:r>
            <w:proofErr w:type="spellStart"/>
            <w:r w:rsidRPr="00B80FEA">
              <w:t>proizv</w:t>
            </w:r>
            <w:proofErr w:type="spellEnd"/>
            <w:r w:rsidRPr="00B80FEA">
              <w:t>. sistema</w:t>
            </w:r>
          </w:p>
        </w:tc>
        <w:tc>
          <w:tcPr>
            <w:tcW w:w="960" w:type="dxa"/>
            <w:tcBorders>
              <w:top w:val="nil"/>
              <w:left w:val="nil"/>
              <w:bottom w:val="nil"/>
              <w:right w:val="nil"/>
            </w:tcBorders>
            <w:shd w:val="clear" w:color="auto" w:fill="auto"/>
            <w:hideMark/>
          </w:tcPr>
          <w:p w14:paraId="125E3D1A"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20,00</w:t>
            </w:r>
          </w:p>
        </w:tc>
      </w:tr>
      <w:tr w:rsidR="00B80FEA" w:rsidRPr="00B80FEA" w14:paraId="2D35445F" w14:textId="77777777" w:rsidTr="006D2A2E">
        <w:trPr>
          <w:trHeight w:val="292"/>
        </w:trPr>
        <w:tc>
          <w:tcPr>
            <w:tcW w:w="1020" w:type="dxa"/>
            <w:tcBorders>
              <w:top w:val="nil"/>
              <w:left w:val="nil"/>
              <w:bottom w:val="dashed" w:sz="4" w:space="0" w:color="auto"/>
              <w:right w:val="nil"/>
            </w:tcBorders>
            <w:shd w:val="clear" w:color="auto" w:fill="auto"/>
            <w:noWrap/>
            <w:hideMark/>
          </w:tcPr>
          <w:p w14:paraId="6B5DAEEB"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040C5A3F" w14:textId="77777777" w:rsidR="00B80FEA" w:rsidRPr="00B80FEA" w:rsidRDefault="00B80FEA" w:rsidP="00B80FEA">
            <w:pPr>
              <w:pStyle w:val="Sestavenivo1"/>
            </w:pPr>
            <w:r w:rsidRPr="00B80FEA">
              <w:t xml:space="preserve">hidravlično vezivno lepilo za plošče iz kamene volne, npr. STO </w:t>
            </w:r>
            <w:proofErr w:type="spellStart"/>
            <w:r w:rsidRPr="00B80FEA">
              <w:t>Level</w:t>
            </w:r>
            <w:proofErr w:type="spellEnd"/>
            <w:r w:rsidRPr="00B80FEA">
              <w:t xml:space="preserve"> UNI</w:t>
            </w:r>
          </w:p>
        </w:tc>
        <w:tc>
          <w:tcPr>
            <w:tcW w:w="960" w:type="dxa"/>
            <w:tcBorders>
              <w:top w:val="nil"/>
              <w:left w:val="nil"/>
              <w:bottom w:val="dashed" w:sz="4" w:space="0" w:color="auto"/>
              <w:right w:val="nil"/>
            </w:tcBorders>
            <w:shd w:val="clear" w:color="auto" w:fill="auto"/>
            <w:hideMark/>
          </w:tcPr>
          <w:p w14:paraId="68EED383"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0,40</w:t>
            </w:r>
          </w:p>
        </w:tc>
      </w:tr>
      <w:tr w:rsidR="00B80FEA" w:rsidRPr="00B80FEA" w14:paraId="78F28665" w14:textId="77777777" w:rsidTr="00B80FEA">
        <w:trPr>
          <w:trHeight w:val="300"/>
        </w:trPr>
        <w:tc>
          <w:tcPr>
            <w:tcW w:w="1020" w:type="dxa"/>
            <w:tcBorders>
              <w:top w:val="nil"/>
              <w:left w:val="nil"/>
              <w:bottom w:val="nil"/>
              <w:right w:val="nil"/>
            </w:tcBorders>
            <w:shd w:val="clear" w:color="auto" w:fill="auto"/>
            <w:noWrap/>
            <w:hideMark/>
          </w:tcPr>
          <w:p w14:paraId="6F8CCD0C"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07A32BB7"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KONSTRUKCIJA:</w:t>
            </w:r>
          </w:p>
        </w:tc>
        <w:tc>
          <w:tcPr>
            <w:tcW w:w="960" w:type="dxa"/>
            <w:tcBorders>
              <w:top w:val="nil"/>
              <w:left w:val="nil"/>
              <w:bottom w:val="nil"/>
              <w:right w:val="nil"/>
            </w:tcBorders>
            <w:shd w:val="clear" w:color="auto" w:fill="auto"/>
            <w:noWrap/>
            <w:hideMark/>
          </w:tcPr>
          <w:p w14:paraId="19D0C3C1"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1735CDBA" w14:textId="77777777" w:rsidTr="00B80FEA">
        <w:trPr>
          <w:trHeight w:val="510"/>
        </w:trPr>
        <w:tc>
          <w:tcPr>
            <w:tcW w:w="1020" w:type="dxa"/>
            <w:tcBorders>
              <w:top w:val="nil"/>
              <w:left w:val="nil"/>
              <w:bottom w:val="dashed" w:sz="4" w:space="0" w:color="auto"/>
              <w:right w:val="nil"/>
            </w:tcBorders>
            <w:shd w:val="clear" w:color="auto" w:fill="auto"/>
            <w:noWrap/>
            <w:hideMark/>
          </w:tcPr>
          <w:p w14:paraId="0B1AD53E"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1F736B71" w14:textId="77777777" w:rsidR="00B80FEA" w:rsidRPr="00B80FEA" w:rsidRDefault="00B80FEA" w:rsidP="00B80FEA">
            <w:pPr>
              <w:pStyle w:val="Sestavenivo1"/>
            </w:pPr>
            <w:r w:rsidRPr="00B80FEA">
              <w:t xml:space="preserve">zidana stena (z </w:t>
            </w:r>
            <w:proofErr w:type="spellStart"/>
            <w:r w:rsidRPr="00B80FEA">
              <w:t>a.b</w:t>
            </w:r>
            <w:proofErr w:type="spellEnd"/>
            <w:r w:rsidRPr="00B80FEA">
              <w:t xml:space="preserve">. vezmi) s porozno opeko tipa npr. </w:t>
            </w:r>
            <w:proofErr w:type="spellStart"/>
            <w:r w:rsidRPr="00B80FEA">
              <w:t>Porotherm</w:t>
            </w:r>
            <w:proofErr w:type="spellEnd"/>
            <w:r w:rsidRPr="00B80FEA">
              <w:t xml:space="preserve"> 25 S P+E ali enakovredno</w:t>
            </w:r>
          </w:p>
        </w:tc>
        <w:tc>
          <w:tcPr>
            <w:tcW w:w="960" w:type="dxa"/>
            <w:tcBorders>
              <w:top w:val="nil"/>
              <w:left w:val="nil"/>
              <w:bottom w:val="dashed" w:sz="4" w:space="0" w:color="auto"/>
              <w:right w:val="nil"/>
            </w:tcBorders>
            <w:shd w:val="clear" w:color="auto" w:fill="auto"/>
            <w:hideMark/>
          </w:tcPr>
          <w:p w14:paraId="29ED7F35"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20,00</w:t>
            </w:r>
          </w:p>
        </w:tc>
      </w:tr>
      <w:tr w:rsidR="00B80FEA" w:rsidRPr="00B80FEA" w14:paraId="25BBE8E3" w14:textId="77777777" w:rsidTr="00B80FEA">
        <w:trPr>
          <w:trHeight w:val="300"/>
        </w:trPr>
        <w:tc>
          <w:tcPr>
            <w:tcW w:w="1020" w:type="dxa"/>
            <w:tcBorders>
              <w:top w:val="nil"/>
              <w:left w:val="nil"/>
              <w:bottom w:val="nil"/>
              <w:right w:val="nil"/>
            </w:tcBorders>
            <w:shd w:val="clear" w:color="auto" w:fill="auto"/>
            <w:noWrap/>
            <w:hideMark/>
          </w:tcPr>
          <w:p w14:paraId="06221843"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650984F3"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393E4A79"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196DF8DC" w14:textId="77777777" w:rsidTr="00B80FEA">
        <w:trPr>
          <w:trHeight w:val="510"/>
        </w:trPr>
        <w:tc>
          <w:tcPr>
            <w:tcW w:w="1020" w:type="dxa"/>
            <w:tcBorders>
              <w:top w:val="nil"/>
              <w:left w:val="nil"/>
              <w:bottom w:val="nil"/>
              <w:right w:val="nil"/>
            </w:tcBorders>
            <w:shd w:val="clear" w:color="auto" w:fill="auto"/>
            <w:noWrap/>
            <w:hideMark/>
          </w:tcPr>
          <w:p w14:paraId="34E219A4"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60FE85DD" w14:textId="77777777" w:rsidR="00B80FEA" w:rsidRPr="00B80FEA" w:rsidRDefault="00B80FEA" w:rsidP="00B80FEA">
            <w:pPr>
              <w:pStyle w:val="Sestavenivo1"/>
            </w:pPr>
            <w:r w:rsidRPr="00B80FEA">
              <w:t>notranji apneno-cementni omet (1:2:8) na predhodni cementni obrizg, grobi + fini + mavčna izravnalna masa</w:t>
            </w:r>
          </w:p>
        </w:tc>
        <w:tc>
          <w:tcPr>
            <w:tcW w:w="960" w:type="dxa"/>
            <w:tcBorders>
              <w:top w:val="nil"/>
              <w:left w:val="nil"/>
              <w:bottom w:val="nil"/>
              <w:right w:val="nil"/>
            </w:tcBorders>
            <w:shd w:val="clear" w:color="auto" w:fill="auto"/>
            <w:hideMark/>
          </w:tcPr>
          <w:p w14:paraId="1F624E99"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1,50</w:t>
            </w:r>
          </w:p>
        </w:tc>
      </w:tr>
      <w:tr w:rsidR="00B80FEA" w:rsidRPr="00B80FEA" w14:paraId="11F63BCE" w14:textId="77777777" w:rsidTr="00B80FEA">
        <w:trPr>
          <w:trHeight w:val="300"/>
        </w:trPr>
        <w:tc>
          <w:tcPr>
            <w:tcW w:w="1020" w:type="dxa"/>
            <w:tcBorders>
              <w:top w:val="single" w:sz="4" w:space="0" w:color="auto"/>
              <w:left w:val="nil"/>
              <w:bottom w:val="nil"/>
              <w:right w:val="nil"/>
            </w:tcBorders>
            <w:shd w:val="clear" w:color="auto" w:fill="auto"/>
            <w:noWrap/>
            <w:hideMark/>
          </w:tcPr>
          <w:p w14:paraId="2AF0C905"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7030" w:type="dxa"/>
            <w:tcBorders>
              <w:top w:val="single" w:sz="4" w:space="0" w:color="auto"/>
              <w:left w:val="nil"/>
              <w:bottom w:val="nil"/>
              <w:right w:val="nil"/>
            </w:tcBorders>
            <w:shd w:val="clear" w:color="auto" w:fill="auto"/>
            <w:noWrap/>
            <w:hideMark/>
          </w:tcPr>
          <w:p w14:paraId="725C8806"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960" w:type="dxa"/>
            <w:tcBorders>
              <w:top w:val="single" w:sz="4" w:space="0" w:color="auto"/>
              <w:left w:val="nil"/>
              <w:bottom w:val="nil"/>
              <w:right w:val="nil"/>
            </w:tcBorders>
            <w:shd w:val="clear" w:color="auto" w:fill="auto"/>
            <w:noWrap/>
            <w:hideMark/>
          </w:tcPr>
          <w:p w14:paraId="62DB4BC2"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42,50</w:t>
            </w:r>
          </w:p>
        </w:tc>
      </w:tr>
    </w:tbl>
    <w:p w14:paraId="7913AAFC" w14:textId="05D938B7" w:rsidR="00B80FEA" w:rsidRPr="00B80FEA" w:rsidRDefault="00B80FEA" w:rsidP="00B80FEA">
      <w:pPr>
        <w:pStyle w:val="Heading5"/>
      </w:pPr>
      <w:r w:rsidRPr="00B80FEA">
        <w:t>FZ1.1</w:t>
      </w:r>
      <w:r w:rsidRPr="00B80FEA">
        <w:tab/>
        <w:t>OPEČNA FASADNA STENA Z OBEŠENO FASADO</w:t>
      </w:r>
    </w:p>
    <w:tbl>
      <w:tblPr>
        <w:tblW w:w="9010" w:type="dxa"/>
        <w:tblInd w:w="70" w:type="dxa"/>
        <w:tblCellMar>
          <w:left w:w="70" w:type="dxa"/>
          <w:right w:w="70" w:type="dxa"/>
        </w:tblCellMar>
        <w:tblLook w:val="04A0" w:firstRow="1" w:lastRow="0" w:firstColumn="1" w:lastColumn="0" w:noHBand="0" w:noVBand="1"/>
      </w:tblPr>
      <w:tblGrid>
        <w:gridCol w:w="1020"/>
        <w:gridCol w:w="7030"/>
        <w:gridCol w:w="960"/>
      </w:tblGrid>
      <w:tr w:rsidR="00B80FEA" w:rsidRPr="00B80FEA" w14:paraId="10224F90" w14:textId="77777777" w:rsidTr="00B80FEA">
        <w:trPr>
          <w:trHeight w:val="300"/>
        </w:trPr>
        <w:tc>
          <w:tcPr>
            <w:tcW w:w="1020" w:type="dxa"/>
            <w:tcBorders>
              <w:top w:val="nil"/>
              <w:left w:val="nil"/>
              <w:bottom w:val="nil"/>
              <w:right w:val="nil"/>
            </w:tcBorders>
            <w:shd w:val="clear" w:color="auto" w:fill="auto"/>
            <w:noWrap/>
            <w:hideMark/>
          </w:tcPr>
          <w:p w14:paraId="483B37B1" w14:textId="77777777" w:rsidR="00B80FEA" w:rsidRPr="00B80FEA" w:rsidRDefault="00B80FEA" w:rsidP="00B80FEA">
            <w:pPr>
              <w:spacing w:line="240" w:lineRule="auto"/>
              <w:ind w:left="0"/>
              <w:rPr>
                <w:rFonts w:ascii="Inter SemiBold" w:eastAsia="Times New Roman" w:hAnsi="Inter SemiBold" w:cs="Calibri"/>
                <w:sz w:val="18"/>
                <w:szCs w:val="18"/>
                <w:lang w:eastAsia="sl-SI"/>
              </w:rPr>
            </w:pPr>
          </w:p>
        </w:tc>
        <w:tc>
          <w:tcPr>
            <w:tcW w:w="7030" w:type="dxa"/>
            <w:tcBorders>
              <w:top w:val="nil"/>
              <w:left w:val="nil"/>
              <w:bottom w:val="nil"/>
              <w:right w:val="nil"/>
            </w:tcBorders>
            <w:shd w:val="clear" w:color="auto" w:fill="auto"/>
            <w:hideMark/>
          </w:tcPr>
          <w:p w14:paraId="22D45A2B"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4793E76E"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66436CC1" w14:textId="77777777" w:rsidTr="00B80FEA">
        <w:trPr>
          <w:trHeight w:val="765"/>
        </w:trPr>
        <w:tc>
          <w:tcPr>
            <w:tcW w:w="1020" w:type="dxa"/>
            <w:tcBorders>
              <w:top w:val="nil"/>
              <w:left w:val="nil"/>
              <w:bottom w:val="nil"/>
              <w:right w:val="nil"/>
            </w:tcBorders>
            <w:shd w:val="clear" w:color="auto" w:fill="auto"/>
            <w:noWrap/>
            <w:hideMark/>
          </w:tcPr>
          <w:p w14:paraId="0F5310AC"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00B3434C" w14:textId="77777777" w:rsidR="00B80FEA" w:rsidRPr="00B80FEA" w:rsidRDefault="00B80FEA" w:rsidP="00B80FEA">
            <w:pPr>
              <w:pStyle w:val="Sestavenivo1"/>
            </w:pPr>
            <w:r w:rsidRPr="00B80FEA">
              <w:t xml:space="preserve">ALU kompozitna plošča s </w:t>
            </w:r>
            <w:proofErr w:type="spellStart"/>
            <w:r w:rsidRPr="00B80FEA">
              <w:t>težkovnetljivim</w:t>
            </w:r>
            <w:proofErr w:type="spellEnd"/>
            <w:r w:rsidRPr="00B80FEA">
              <w:t xml:space="preserve"> jedrom, kot </w:t>
            </w:r>
            <w:proofErr w:type="spellStart"/>
            <w:r w:rsidRPr="00B80FEA">
              <w:t>npr.PREFA</w:t>
            </w:r>
            <w:proofErr w:type="spellEnd"/>
            <w:r w:rsidRPr="00B80FEA">
              <w:t xml:space="preserve"> ali enakovredno, pritrjena na  ALU konzolne profile, vijačene v steno, barvo določi arhitekt</w:t>
            </w:r>
          </w:p>
        </w:tc>
        <w:tc>
          <w:tcPr>
            <w:tcW w:w="960" w:type="dxa"/>
            <w:tcBorders>
              <w:top w:val="nil"/>
              <w:left w:val="nil"/>
              <w:bottom w:val="nil"/>
              <w:right w:val="nil"/>
            </w:tcBorders>
            <w:shd w:val="clear" w:color="auto" w:fill="auto"/>
            <w:hideMark/>
          </w:tcPr>
          <w:p w14:paraId="78295F8C"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0,40</w:t>
            </w:r>
          </w:p>
        </w:tc>
      </w:tr>
      <w:tr w:rsidR="00B80FEA" w:rsidRPr="00B80FEA" w14:paraId="0FEC92C0" w14:textId="77777777" w:rsidTr="00B80FEA">
        <w:trPr>
          <w:trHeight w:val="300"/>
        </w:trPr>
        <w:tc>
          <w:tcPr>
            <w:tcW w:w="1020" w:type="dxa"/>
            <w:tcBorders>
              <w:top w:val="nil"/>
              <w:left w:val="nil"/>
              <w:bottom w:val="nil"/>
              <w:right w:val="nil"/>
            </w:tcBorders>
            <w:shd w:val="clear" w:color="auto" w:fill="auto"/>
            <w:noWrap/>
            <w:hideMark/>
          </w:tcPr>
          <w:p w14:paraId="43B006E6"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530576C7"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ZRAČNI SLOJ</w:t>
            </w:r>
          </w:p>
        </w:tc>
        <w:tc>
          <w:tcPr>
            <w:tcW w:w="960" w:type="dxa"/>
            <w:tcBorders>
              <w:top w:val="nil"/>
              <w:left w:val="nil"/>
              <w:bottom w:val="nil"/>
              <w:right w:val="nil"/>
            </w:tcBorders>
            <w:shd w:val="clear" w:color="auto" w:fill="auto"/>
            <w:hideMark/>
          </w:tcPr>
          <w:p w14:paraId="13AA863D"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2,50</w:t>
            </w:r>
          </w:p>
        </w:tc>
      </w:tr>
      <w:tr w:rsidR="00B80FEA" w:rsidRPr="00B80FEA" w14:paraId="20054E5A" w14:textId="77777777" w:rsidTr="00B80FEA">
        <w:trPr>
          <w:trHeight w:val="300"/>
        </w:trPr>
        <w:tc>
          <w:tcPr>
            <w:tcW w:w="1020" w:type="dxa"/>
            <w:tcBorders>
              <w:top w:val="nil"/>
              <w:left w:val="nil"/>
              <w:bottom w:val="nil"/>
              <w:right w:val="nil"/>
            </w:tcBorders>
            <w:shd w:val="clear" w:color="auto" w:fill="auto"/>
            <w:noWrap/>
            <w:hideMark/>
          </w:tcPr>
          <w:p w14:paraId="01C69942"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3AF233B9"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TOPLOTNO IZOLACIJSKI SLOJ</w:t>
            </w:r>
          </w:p>
        </w:tc>
        <w:tc>
          <w:tcPr>
            <w:tcW w:w="960" w:type="dxa"/>
            <w:tcBorders>
              <w:top w:val="nil"/>
              <w:left w:val="nil"/>
              <w:bottom w:val="nil"/>
              <w:right w:val="nil"/>
            </w:tcBorders>
            <w:shd w:val="clear" w:color="auto" w:fill="auto"/>
            <w:hideMark/>
          </w:tcPr>
          <w:p w14:paraId="78B70344"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52E7050A" w14:textId="77777777" w:rsidTr="00B80FEA">
        <w:trPr>
          <w:trHeight w:val="765"/>
        </w:trPr>
        <w:tc>
          <w:tcPr>
            <w:tcW w:w="1020" w:type="dxa"/>
            <w:tcBorders>
              <w:top w:val="nil"/>
              <w:left w:val="nil"/>
              <w:bottom w:val="dashed" w:sz="4" w:space="0" w:color="auto"/>
              <w:right w:val="nil"/>
            </w:tcBorders>
            <w:shd w:val="clear" w:color="auto" w:fill="auto"/>
            <w:noWrap/>
            <w:hideMark/>
          </w:tcPr>
          <w:p w14:paraId="069B95E9"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19D2BC80" w14:textId="77777777" w:rsidR="00B80FEA" w:rsidRPr="00B80FEA" w:rsidRDefault="00B80FEA" w:rsidP="00B80FEA">
            <w:pPr>
              <w:pStyle w:val="Sestavenivo1"/>
            </w:pPr>
            <w:r w:rsidRPr="00B80FEA">
              <w:t xml:space="preserve">mineralna volna za prezračevano fasado v ploščah, </w:t>
            </w:r>
            <w:proofErr w:type="spellStart"/>
            <w:r w:rsidRPr="00B80FEA">
              <w:t>λD</w:t>
            </w:r>
            <w:proofErr w:type="spellEnd"/>
            <w:r w:rsidRPr="00B80FEA">
              <w:t>= max.0.035 W/(</w:t>
            </w:r>
            <w:proofErr w:type="spellStart"/>
            <w:r w:rsidRPr="00B80FEA">
              <w:t>m.K</w:t>
            </w:r>
            <w:proofErr w:type="spellEnd"/>
            <w:r w:rsidRPr="00B80FEA">
              <w:t xml:space="preserve">), npr. KNAUF INSULATION </w:t>
            </w:r>
            <w:proofErr w:type="spellStart"/>
            <w:r w:rsidRPr="00B80FEA">
              <w:t>NaturBoard</w:t>
            </w:r>
            <w:proofErr w:type="spellEnd"/>
            <w:r w:rsidRPr="00B80FEA">
              <w:t xml:space="preserve"> VENTI ali enakovredno, plošče so lepljene in </w:t>
            </w:r>
            <w:proofErr w:type="spellStart"/>
            <w:r w:rsidRPr="00B80FEA">
              <w:t>sidarne</w:t>
            </w:r>
            <w:proofErr w:type="spellEnd"/>
            <w:r w:rsidRPr="00B80FEA">
              <w:t xml:space="preserve"> v steno po </w:t>
            </w:r>
            <w:proofErr w:type="spellStart"/>
            <w:r w:rsidRPr="00B80FEA">
              <w:t>tehn</w:t>
            </w:r>
            <w:proofErr w:type="spellEnd"/>
            <w:r w:rsidRPr="00B80FEA">
              <w:t>. specifikaciji proizvajalca</w:t>
            </w:r>
          </w:p>
        </w:tc>
        <w:tc>
          <w:tcPr>
            <w:tcW w:w="960" w:type="dxa"/>
            <w:tcBorders>
              <w:top w:val="nil"/>
              <w:left w:val="nil"/>
              <w:bottom w:val="dashed" w:sz="4" w:space="0" w:color="auto"/>
              <w:right w:val="nil"/>
            </w:tcBorders>
            <w:shd w:val="clear" w:color="auto" w:fill="auto"/>
            <w:hideMark/>
          </w:tcPr>
          <w:p w14:paraId="44963E76"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12,00</w:t>
            </w:r>
          </w:p>
        </w:tc>
      </w:tr>
      <w:tr w:rsidR="00B80FEA" w:rsidRPr="00B80FEA" w14:paraId="17F59CF2" w14:textId="77777777" w:rsidTr="00B80FEA">
        <w:trPr>
          <w:trHeight w:val="300"/>
        </w:trPr>
        <w:tc>
          <w:tcPr>
            <w:tcW w:w="1020" w:type="dxa"/>
            <w:tcBorders>
              <w:top w:val="nil"/>
              <w:left w:val="nil"/>
              <w:bottom w:val="nil"/>
              <w:right w:val="nil"/>
            </w:tcBorders>
            <w:shd w:val="clear" w:color="auto" w:fill="auto"/>
            <w:noWrap/>
            <w:hideMark/>
          </w:tcPr>
          <w:p w14:paraId="03B9381D"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73AA5E17"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KONSTRUKCIJA:</w:t>
            </w:r>
          </w:p>
        </w:tc>
        <w:tc>
          <w:tcPr>
            <w:tcW w:w="960" w:type="dxa"/>
            <w:tcBorders>
              <w:top w:val="nil"/>
              <w:left w:val="nil"/>
              <w:bottom w:val="nil"/>
              <w:right w:val="nil"/>
            </w:tcBorders>
            <w:shd w:val="clear" w:color="auto" w:fill="auto"/>
            <w:noWrap/>
            <w:hideMark/>
          </w:tcPr>
          <w:p w14:paraId="69E882FA"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4D81C7B4" w14:textId="77777777" w:rsidTr="00B80FEA">
        <w:trPr>
          <w:trHeight w:val="510"/>
        </w:trPr>
        <w:tc>
          <w:tcPr>
            <w:tcW w:w="1020" w:type="dxa"/>
            <w:tcBorders>
              <w:top w:val="nil"/>
              <w:left w:val="nil"/>
              <w:bottom w:val="dashed" w:sz="4" w:space="0" w:color="auto"/>
              <w:right w:val="nil"/>
            </w:tcBorders>
            <w:shd w:val="clear" w:color="auto" w:fill="auto"/>
            <w:noWrap/>
            <w:hideMark/>
          </w:tcPr>
          <w:p w14:paraId="4492A783"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49311DE3" w14:textId="77777777" w:rsidR="00B80FEA" w:rsidRPr="00B80FEA" w:rsidRDefault="00B80FEA" w:rsidP="00B80FEA">
            <w:pPr>
              <w:pStyle w:val="Sestavenivo1"/>
            </w:pPr>
            <w:r w:rsidRPr="00B80FEA">
              <w:t xml:space="preserve">zidana stena (z </w:t>
            </w:r>
            <w:proofErr w:type="spellStart"/>
            <w:r w:rsidRPr="00B80FEA">
              <w:t>a.b</w:t>
            </w:r>
            <w:proofErr w:type="spellEnd"/>
            <w:r w:rsidRPr="00B80FEA">
              <w:t xml:space="preserve">. vezmi) s porozno opeko tipa npr. </w:t>
            </w:r>
            <w:proofErr w:type="spellStart"/>
            <w:r w:rsidRPr="00B80FEA">
              <w:t>Porotherm</w:t>
            </w:r>
            <w:proofErr w:type="spellEnd"/>
            <w:r w:rsidRPr="00B80FEA">
              <w:t xml:space="preserve"> 25 S P+E ali enakovredno</w:t>
            </w:r>
          </w:p>
        </w:tc>
        <w:tc>
          <w:tcPr>
            <w:tcW w:w="960" w:type="dxa"/>
            <w:tcBorders>
              <w:top w:val="nil"/>
              <w:left w:val="nil"/>
              <w:bottom w:val="dashed" w:sz="4" w:space="0" w:color="auto"/>
              <w:right w:val="nil"/>
            </w:tcBorders>
            <w:shd w:val="clear" w:color="auto" w:fill="auto"/>
            <w:hideMark/>
          </w:tcPr>
          <w:p w14:paraId="7C546A5F"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20,00</w:t>
            </w:r>
          </w:p>
        </w:tc>
      </w:tr>
      <w:tr w:rsidR="00B80FEA" w:rsidRPr="00B80FEA" w14:paraId="140DE796" w14:textId="77777777" w:rsidTr="00B80FEA">
        <w:trPr>
          <w:trHeight w:val="300"/>
        </w:trPr>
        <w:tc>
          <w:tcPr>
            <w:tcW w:w="1020" w:type="dxa"/>
            <w:tcBorders>
              <w:top w:val="nil"/>
              <w:left w:val="nil"/>
              <w:bottom w:val="nil"/>
              <w:right w:val="nil"/>
            </w:tcBorders>
            <w:shd w:val="clear" w:color="auto" w:fill="auto"/>
            <w:noWrap/>
            <w:hideMark/>
          </w:tcPr>
          <w:p w14:paraId="06D734B6"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090DE850"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7595EF65"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52CE41EB" w14:textId="77777777" w:rsidTr="00B80FEA">
        <w:trPr>
          <w:trHeight w:val="510"/>
        </w:trPr>
        <w:tc>
          <w:tcPr>
            <w:tcW w:w="1020" w:type="dxa"/>
            <w:tcBorders>
              <w:top w:val="nil"/>
              <w:left w:val="nil"/>
              <w:bottom w:val="nil"/>
              <w:right w:val="nil"/>
            </w:tcBorders>
            <w:shd w:val="clear" w:color="auto" w:fill="auto"/>
            <w:noWrap/>
            <w:hideMark/>
          </w:tcPr>
          <w:p w14:paraId="747A1C90"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0BA6AD90" w14:textId="77777777" w:rsidR="00B80FEA" w:rsidRPr="00B80FEA" w:rsidRDefault="00B80FEA" w:rsidP="00B80FEA">
            <w:pPr>
              <w:pStyle w:val="Sestavenivo1"/>
            </w:pPr>
            <w:r w:rsidRPr="00B80FEA">
              <w:t>notranji apneno-cementni omet (1:2:8) na predhodni cementni obrizg, grobi + fini + mavčna izravnalna masa</w:t>
            </w:r>
          </w:p>
        </w:tc>
        <w:tc>
          <w:tcPr>
            <w:tcW w:w="960" w:type="dxa"/>
            <w:tcBorders>
              <w:top w:val="nil"/>
              <w:left w:val="nil"/>
              <w:bottom w:val="nil"/>
              <w:right w:val="nil"/>
            </w:tcBorders>
            <w:shd w:val="clear" w:color="auto" w:fill="auto"/>
            <w:hideMark/>
          </w:tcPr>
          <w:p w14:paraId="145D1A7F"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1,50</w:t>
            </w:r>
          </w:p>
        </w:tc>
      </w:tr>
      <w:tr w:rsidR="00B80FEA" w:rsidRPr="00B80FEA" w14:paraId="6D65B3DE" w14:textId="77777777" w:rsidTr="00B80FEA">
        <w:trPr>
          <w:trHeight w:val="300"/>
        </w:trPr>
        <w:tc>
          <w:tcPr>
            <w:tcW w:w="1020" w:type="dxa"/>
            <w:tcBorders>
              <w:top w:val="single" w:sz="4" w:space="0" w:color="auto"/>
              <w:left w:val="nil"/>
              <w:bottom w:val="nil"/>
              <w:right w:val="nil"/>
            </w:tcBorders>
            <w:shd w:val="clear" w:color="auto" w:fill="auto"/>
            <w:noWrap/>
            <w:hideMark/>
          </w:tcPr>
          <w:p w14:paraId="4DC3AEA9"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7030" w:type="dxa"/>
            <w:tcBorders>
              <w:top w:val="single" w:sz="4" w:space="0" w:color="auto"/>
              <w:left w:val="nil"/>
              <w:bottom w:val="nil"/>
              <w:right w:val="nil"/>
            </w:tcBorders>
            <w:shd w:val="clear" w:color="auto" w:fill="auto"/>
            <w:noWrap/>
            <w:hideMark/>
          </w:tcPr>
          <w:p w14:paraId="67105E83"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960" w:type="dxa"/>
            <w:tcBorders>
              <w:top w:val="single" w:sz="4" w:space="0" w:color="auto"/>
              <w:left w:val="nil"/>
              <w:bottom w:val="nil"/>
              <w:right w:val="nil"/>
            </w:tcBorders>
            <w:shd w:val="clear" w:color="auto" w:fill="auto"/>
            <w:noWrap/>
            <w:hideMark/>
          </w:tcPr>
          <w:p w14:paraId="7A06AE9D"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36,40</w:t>
            </w:r>
          </w:p>
        </w:tc>
      </w:tr>
    </w:tbl>
    <w:p w14:paraId="25C4B64A" w14:textId="28354FF5" w:rsidR="00B80FEA" w:rsidRPr="00B80FEA" w:rsidRDefault="00B80FEA" w:rsidP="00B80FEA">
      <w:pPr>
        <w:pStyle w:val="Heading5"/>
      </w:pPr>
      <w:r w:rsidRPr="00B80FEA">
        <w:t>FZ2.1</w:t>
      </w:r>
      <w:r w:rsidRPr="00B80FEA">
        <w:tab/>
        <w:t>AB OMETANA FASADNA STENA</w:t>
      </w:r>
    </w:p>
    <w:tbl>
      <w:tblPr>
        <w:tblW w:w="9010" w:type="dxa"/>
        <w:tblInd w:w="70" w:type="dxa"/>
        <w:tblCellMar>
          <w:left w:w="70" w:type="dxa"/>
          <w:right w:w="70" w:type="dxa"/>
        </w:tblCellMar>
        <w:tblLook w:val="04A0" w:firstRow="1" w:lastRow="0" w:firstColumn="1" w:lastColumn="0" w:noHBand="0" w:noVBand="1"/>
      </w:tblPr>
      <w:tblGrid>
        <w:gridCol w:w="1020"/>
        <w:gridCol w:w="7030"/>
        <w:gridCol w:w="960"/>
      </w:tblGrid>
      <w:tr w:rsidR="00B80FEA" w:rsidRPr="00B80FEA" w14:paraId="651D82B9" w14:textId="77777777" w:rsidTr="00B80FEA">
        <w:trPr>
          <w:trHeight w:val="300"/>
        </w:trPr>
        <w:tc>
          <w:tcPr>
            <w:tcW w:w="1020" w:type="dxa"/>
            <w:tcBorders>
              <w:top w:val="nil"/>
              <w:left w:val="nil"/>
              <w:bottom w:val="nil"/>
              <w:right w:val="nil"/>
            </w:tcBorders>
            <w:shd w:val="clear" w:color="auto" w:fill="auto"/>
            <w:noWrap/>
            <w:hideMark/>
          </w:tcPr>
          <w:p w14:paraId="49E2D894" w14:textId="77777777" w:rsidR="00B80FEA" w:rsidRPr="00B80FEA" w:rsidRDefault="00B80FEA" w:rsidP="00B80FEA">
            <w:pPr>
              <w:spacing w:line="240" w:lineRule="auto"/>
              <w:ind w:left="0"/>
              <w:rPr>
                <w:rFonts w:ascii="Inter SemiBold" w:eastAsia="Times New Roman" w:hAnsi="Inter SemiBold" w:cs="Calibri"/>
                <w:sz w:val="18"/>
                <w:szCs w:val="18"/>
                <w:lang w:eastAsia="sl-SI"/>
              </w:rPr>
            </w:pPr>
          </w:p>
        </w:tc>
        <w:tc>
          <w:tcPr>
            <w:tcW w:w="7030" w:type="dxa"/>
            <w:tcBorders>
              <w:top w:val="nil"/>
              <w:left w:val="nil"/>
              <w:bottom w:val="nil"/>
              <w:right w:val="nil"/>
            </w:tcBorders>
            <w:shd w:val="clear" w:color="auto" w:fill="auto"/>
            <w:hideMark/>
          </w:tcPr>
          <w:p w14:paraId="1E9B732B"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IN TOPLOTNO IZOLACIJSKI SLOJ:</w:t>
            </w:r>
          </w:p>
        </w:tc>
        <w:tc>
          <w:tcPr>
            <w:tcW w:w="960" w:type="dxa"/>
            <w:tcBorders>
              <w:top w:val="nil"/>
              <w:left w:val="nil"/>
              <w:bottom w:val="nil"/>
              <w:right w:val="nil"/>
            </w:tcBorders>
            <w:shd w:val="clear" w:color="auto" w:fill="auto"/>
            <w:hideMark/>
          </w:tcPr>
          <w:p w14:paraId="4C9E0473"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00C2D4BF" w14:textId="77777777" w:rsidTr="006D2A2E">
        <w:trPr>
          <w:trHeight w:val="1157"/>
        </w:trPr>
        <w:tc>
          <w:tcPr>
            <w:tcW w:w="1020" w:type="dxa"/>
            <w:tcBorders>
              <w:top w:val="nil"/>
              <w:left w:val="nil"/>
              <w:bottom w:val="nil"/>
              <w:right w:val="nil"/>
            </w:tcBorders>
            <w:shd w:val="clear" w:color="auto" w:fill="auto"/>
            <w:noWrap/>
            <w:hideMark/>
          </w:tcPr>
          <w:p w14:paraId="382CCFF8"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2A3331FD" w14:textId="77777777" w:rsidR="00B80FEA" w:rsidRPr="00B80FEA" w:rsidRDefault="00B80FEA" w:rsidP="00B80FEA">
            <w:pPr>
              <w:pStyle w:val="Sestavenivo1"/>
            </w:pPr>
            <w:r w:rsidRPr="00B80FEA">
              <w:t xml:space="preserve">sistemska toplotno-izolacijska fasadna obloga visoke trdnosti s trajno hidrofobno finalno površino, odporno na pojave plesni in </w:t>
            </w:r>
            <w:proofErr w:type="spellStart"/>
            <w:r w:rsidRPr="00B80FEA">
              <w:t>naslojevanje</w:t>
            </w:r>
            <w:proofErr w:type="spellEnd"/>
            <w:r w:rsidRPr="00B80FEA">
              <w:t xml:space="preserve"> drugih mikroorganizmov, ustrezno </w:t>
            </w:r>
            <w:proofErr w:type="spellStart"/>
            <w:r w:rsidRPr="00B80FEA">
              <w:t>paroprepustna</w:t>
            </w:r>
            <w:proofErr w:type="spellEnd"/>
            <w:r w:rsidRPr="00B80FEA">
              <w:t xml:space="preserve">, npr. STOTHERM Mineral s finalno </w:t>
            </w:r>
            <w:proofErr w:type="spellStart"/>
            <w:r w:rsidRPr="00B80FEA">
              <w:t>mikrostrukturirano</w:t>
            </w:r>
            <w:proofErr w:type="spellEnd"/>
            <w:r w:rsidRPr="00B80FEA">
              <w:t xml:space="preserve">, silikonsko </w:t>
            </w:r>
            <w:proofErr w:type="spellStart"/>
            <w:r w:rsidRPr="00B80FEA">
              <w:t>paroprepustno</w:t>
            </w:r>
            <w:proofErr w:type="spellEnd"/>
            <w:r w:rsidRPr="00B80FEA">
              <w:t xml:space="preserve"> barvo tipa STO-</w:t>
            </w:r>
            <w:proofErr w:type="spellStart"/>
            <w:r w:rsidRPr="00B80FEA">
              <w:t>Lotusan</w:t>
            </w:r>
            <w:proofErr w:type="spellEnd"/>
            <w:r w:rsidRPr="00B80FEA">
              <w:t>-</w:t>
            </w:r>
            <w:proofErr w:type="spellStart"/>
            <w:r w:rsidRPr="00B80FEA">
              <w:t>Color</w:t>
            </w:r>
            <w:proofErr w:type="spellEnd"/>
            <w:r w:rsidRPr="00B80FEA">
              <w:t>, barva in finost zrnavosti po izbiri arhitekta:</w:t>
            </w:r>
          </w:p>
        </w:tc>
        <w:tc>
          <w:tcPr>
            <w:tcW w:w="960" w:type="dxa"/>
            <w:tcBorders>
              <w:top w:val="nil"/>
              <w:left w:val="nil"/>
              <w:bottom w:val="nil"/>
              <w:right w:val="nil"/>
            </w:tcBorders>
            <w:shd w:val="clear" w:color="auto" w:fill="auto"/>
            <w:hideMark/>
          </w:tcPr>
          <w:p w14:paraId="09118909" w14:textId="77777777" w:rsidR="00B80FEA" w:rsidRPr="00B80FEA" w:rsidRDefault="00B80FEA" w:rsidP="00B80FEA">
            <w:pPr>
              <w:spacing w:line="240" w:lineRule="auto"/>
              <w:ind w:left="0" w:firstLineChars="300" w:firstLine="540"/>
              <w:rPr>
                <w:rFonts w:ascii="Inter Light" w:eastAsia="Times New Roman" w:hAnsi="Inter Light" w:cs="Calibri"/>
                <w:sz w:val="18"/>
                <w:szCs w:val="18"/>
                <w:lang w:eastAsia="sl-SI"/>
              </w:rPr>
            </w:pPr>
          </w:p>
        </w:tc>
      </w:tr>
      <w:tr w:rsidR="00B80FEA" w:rsidRPr="00B80FEA" w14:paraId="2BFED79B" w14:textId="77777777" w:rsidTr="00B80FEA">
        <w:trPr>
          <w:trHeight w:val="510"/>
        </w:trPr>
        <w:tc>
          <w:tcPr>
            <w:tcW w:w="1020" w:type="dxa"/>
            <w:tcBorders>
              <w:top w:val="nil"/>
              <w:left w:val="nil"/>
              <w:bottom w:val="nil"/>
              <w:right w:val="nil"/>
            </w:tcBorders>
            <w:shd w:val="clear" w:color="auto" w:fill="auto"/>
            <w:noWrap/>
            <w:hideMark/>
          </w:tcPr>
          <w:p w14:paraId="4D6858E3"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3726CA78" w14:textId="77777777" w:rsidR="00B80FEA" w:rsidRPr="00B80FEA" w:rsidRDefault="00B80FEA" w:rsidP="00B80FEA">
            <w:pPr>
              <w:pStyle w:val="Sestavenivo1"/>
            </w:pPr>
            <w:r w:rsidRPr="00B80FEA">
              <w:t xml:space="preserve">finalni tankoslojni nanos - omet, npr. </w:t>
            </w:r>
            <w:proofErr w:type="spellStart"/>
            <w:r w:rsidRPr="00B80FEA">
              <w:t>StoLotusan</w:t>
            </w:r>
            <w:proofErr w:type="spellEnd"/>
            <w:r w:rsidRPr="00B80FEA">
              <w:t xml:space="preserve"> (samočistilni omet), na ustrezno pripravljeno armirano podlago,    </w:t>
            </w:r>
          </w:p>
        </w:tc>
        <w:tc>
          <w:tcPr>
            <w:tcW w:w="960" w:type="dxa"/>
            <w:tcBorders>
              <w:top w:val="nil"/>
              <w:left w:val="nil"/>
              <w:bottom w:val="nil"/>
              <w:right w:val="nil"/>
            </w:tcBorders>
            <w:shd w:val="clear" w:color="auto" w:fill="auto"/>
            <w:hideMark/>
          </w:tcPr>
          <w:p w14:paraId="66321FE7"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0,30</w:t>
            </w:r>
          </w:p>
        </w:tc>
      </w:tr>
      <w:tr w:rsidR="00B80FEA" w:rsidRPr="00B80FEA" w14:paraId="6992BA24" w14:textId="77777777" w:rsidTr="00B80FEA">
        <w:trPr>
          <w:trHeight w:val="510"/>
        </w:trPr>
        <w:tc>
          <w:tcPr>
            <w:tcW w:w="1020" w:type="dxa"/>
            <w:tcBorders>
              <w:top w:val="nil"/>
              <w:left w:val="nil"/>
              <w:bottom w:val="nil"/>
              <w:right w:val="nil"/>
            </w:tcBorders>
            <w:shd w:val="clear" w:color="auto" w:fill="auto"/>
            <w:noWrap/>
            <w:hideMark/>
          </w:tcPr>
          <w:p w14:paraId="6AA2245B"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6959A919" w14:textId="77777777" w:rsidR="00B80FEA" w:rsidRPr="00B80FEA" w:rsidRDefault="00B80FEA" w:rsidP="00B80FEA">
            <w:pPr>
              <w:pStyle w:val="Sestavenivo1"/>
            </w:pPr>
            <w:r w:rsidRPr="00B80FEA">
              <w:t xml:space="preserve">osnovni </w:t>
            </w:r>
            <w:proofErr w:type="spellStart"/>
            <w:r w:rsidRPr="00B80FEA">
              <w:t>brezcementni</w:t>
            </w:r>
            <w:proofErr w:type="spellEnd"/>
            <w:r w:rsidRPr="00B80FEA">
              <w:t xml:space="preserve"> tankoslojni nanos, armiran s </w:t>
            </w:r>
            <w:proofErr w:type="spellStart"/>
            <w:r w:rsidRPr="00B80FEA">
              <w:t>stekl</w:t>
            </w:r>
            <w:proofErr w:type="spellEnd"/>
            <w:r w:rsidRPr="00B80FEA">
              <w:t>. mrežico po sistemski    rešitvi proizvajalca, npr. STO-</w:t>
            </w:r>
            <w:proofErr w:type="spellStart"/>
            <w:r w:rsidRPr="00B80FEA">
              <w:t>Armat</w:t>
            </w:r>
            <w:proofErr w:type="spellEnd"/>
            <w:r w:rsidRPr="00B80FEA">
              <w:t xml:space="preserve"> </w:t>
            </w:r>
            <w:proofErr w:type="spellStart"/>
            <w:r w:rsidRPr="00B80FEA">
              <w:t>Classic</w:t>
            </w:r>
            <w:proofErr w:type="spellEnd"/>
          </w:p>
        </w:tc>
        <w:tc>
          <w:tcPr>
            <w:tcW w:w="960" w:type="dxa"/>
            <w:tcBorders>
              <w:top w:val="nil"/>
              <w:left w:val="nil"/>
              <w:bottom w:val="nil"/>
              <w:right w:val="nil"/>
            </w:tcBorders>
            <w:shd w:val="clear" w:color="auto" w:fill="auto"/>
            <w:hideMark/>
          </w:tcPr>
          <w:p w14:paraId="2FB90F75"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0,30</w:t>
            </w:r>
          </w:p>
        </w:tc>
      </w:tr>
      <w:tr w:rsidR="00B80FEA" w:rsidRPr="00B80FEA" w14:paraId="15F98099" w14:textId="77777777" w:rsidTr="006D2A2E">
        <w:trPr>
          <w:trHeight w:val="678"/>
        </w:trPr>
        <w:tc>
          <w:tcPr>
            <w:tcW w:w="1020" w:type="dxa"/>
            <w:tcBorders>
              <w:top w:val="nil"/>
              <w:left w:val="nil"/>
              <w:bottom w:val="nil"/>
              <w:right w:val="nil"/>
            </w:tcBorders>
            <w:shd w:val="clear" w:color="auto" w:fill="auto"/>
            <w:noWrap/>
            <w:hideMark/>
          </w:tcPr>
          <w:p w14:paraId="3CFBF196"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286FE0A9" w14:textId="77777777" w:rsidR="00B80FEA" w:rsidRPr="00B80FEA" w:rsidRDefault="00B80FEA" w:rsidP="00B80FEA">
            <w:pPr>
              <w:pStyle w:val="Sestavenivo1"/>
            </w:pPr>
            <w:r w:rsidRPr="00B80FEA">
              <w:t xml:space="preserve">toplotno-izolacijski sloj: mineralna volna, SIST EN 13162, </w:t>
            </w:r>
            <w:proofErr w:type="spellStart"/>
            <w:r w:rsidRPr="00B80FEA">
              <w:t>λD</w:t>
            </w:r>
            <w:proofErr w:type="spellEnd"/>
            <w:r w:rsidRPr="00B80FEA">
              <w:t>= max.0.035 W/(</w:t>
            </w:r>
            <w:proofErr w:type="spellStart"/>
            <w:r w:rsidRPr="00B80FEA">
              <w:t>m.K</w:t>
            </w:r>
            <w:proofErr w:type="spellEnd"/>
            <w:r w:rsidRPr="00B80FEA">
              <w:t xml:space="preserve">), npr. KNAUF INSULATION FKD-S </w:t>
            </w:r>
            <w:proofErr w:type="spellStart"/>
            <w:r w:rsidRPr="00B80FEA">
              <w:t>Thermal</w:t>
            </w:r>
            <w:proofErr w:type="spellEnd"/>
            <w:r w:rsidRPr="00B80FEA">
              <w:t xml:space="preserve"> ali enakovredno, plošče so lepljene in </w:t>
            </w:r>
            <w:proofErr w:type="spellStart"/>
            <w:r w:rsidRPr="00B80FEA">
              <w:t>sidarne</w:t>
            </w:r>
            <w:proofErr w:type="spellEnd"/>
            <w:r w:rsidRPr="00B80FEA">
              <w:t xml:space="preserve"> v steno po </w:t>
            </w:r>
            <w:proofErr w:type="spellStart"/>
            <w:r w:rsidRPr="00B80FEA">
              <w:t>tehn</w:t>
            </w:r>
            <w:proofErr w:type="spellEnd"/>
            <w:r w:rsidRPr="00B80FEA">
              <w:t xml:space="preserve">. specifikaciji </w:t>
            </w:r>
            <w:proofErr w:type="spellStart"/>
            <w:r w:rsidRPr="00B80FEA">
              <w:t>proizv</w:t>
            </w:r>
            <w:proofErr w:type="spellEnd"/>
            <w:r w:rsidRPr="00B80FEA">
              <w:t>. sistema</w:t>
            </w:r>
          </w:p>
        </w:tc>
        <w:tc>
          <w:tcPr>
            <w:tcW w:w="960" w:type="dxa"/>
            <w:tcBorders>
              <w:top w:val="nil"/>
              <w:left w:val="nil"/>
              <w:bottom w:val="nil"/>
              <w:right w:val="nil"/>
            </w:tcBorders>
            <w:shd w:val="clear" w:color="auto" w:fill="auto"/>
            <w:hideMark/>
          </w:tcPr>
          <w:p w14:paraId="670A6CB6"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20,00</w:t>
            </w:r>
          </w:p>
        </w:tc>
      </w:tr>
      <w:tr w:rsidR="00B80FEA" w:rsidRPr="00B80FEA" w14:paraId="7F435827" w14:textId="77777777" w:rsidTr="006D2A2E">
        <w:trPr>
          <w:trHeight w:val="291"/>
        </w:trPr>
        <w:tc>
          <w:tcPr>
            <w:tcW w:w="1020" w:type="dxa"/>
            <w:tcBorders>
              <w:top w:val="nil"/>
              <w:left w:val="nil"/>
              <w:bottom w:val="dashed" w:sz="4" w:space="0" w:color="auto"/>
              <w:right w:val="nil"/>
            </w:tcBorders>
            <w:shd w:val="clear" w:color="auto" w:fill="auto"/>
            <w:noWrap/>
            <w:hideMark/>
          </w:tcPr>
          <w:p w14:paraId="1FC73870"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38CCE5C6" w14:textId="77777777" w:rsidR="00B80FEA" w:rsidRPr="00B80FEA" w:rsidRDefault="00B80FEA" w:rsidP="00B80FEA">
            <w:pPr>
              <w:pStyle w:val="Sestavenivo1"/>
            </w:pPr>
            <w:r w:rsidRPr="00B80FEA">
              <w:t xml:space="preserve">hidravlično vezivno lepilo za plošče iz kamene volne, npr. STO </w:t>
            </w:r>
            <w:proofErr w:type="spellStart"/>
            <w:r w:rsidRPr="00B80FEA">
              <w:t>Level</w:t>
            </w:r>
            <w:proofErr w:type="spellEnd"/>
            <w:r w:rsidRPr="00B80FEA">
              <w:t xml:space="preserve"> UNI</w:t>
            </w:r>
          </w:p>
        </w:tc>
        <w:tc>
          <w:tcPr>
            <w:tcW w:w="960" w:type="dxa"/>
            <w:tcBorders>
              <w:top w:val="nil"/>
              <w:left w:val="nil"/>
              <w:bottom w:val="dashed" w:sz="4" w:space="0" w:color="auto"/>
              <w:right w:val="nil"/>
            </w:tcBorders>
            <w:shd w:val="clear" w:color="auto" w:fill="auto"/>
            <w:hideMark/>
          </w:tcPr>
          <w:p w14:paraId="2797A28A"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0,40</w:t>
            </w:r>
          </w:p>
        </w:tc>
      </w:tr>
      <w:tr w:rsidR="00B80FEA" w:rsidRPr="00B80FEA" w14:paraId="405AAE89" w14:textId="77777777" w:rsidTr="00B80FEA">
        <w:trPr>
          <w:trHeight w:val="300"/>
        </w:trPr>
        <w:tc>
          <w:tcPr>
            <w:tcW w:w="1020" w:type="dxa"/>
            <w:tcBorders>
              <w:top w:val="nil"/>
              <w:left w:val="nil"/>
              <w:bottom w:val="nil"/>
              <w:right w:val="nil"/>
            </w:tcBorders>
            <w:shd w:val="clear" w:color="auto" w:fill="auto"/>
            <w:noWrap/>
            <w:hideMark/>
          </w:tcPr>
          <w:p w14:paraId="5599D012"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08D01EC8"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KONSTRUKCIJA:</w:t>
            </w:r>
          </w:p>
        </w:tc>
        <w:tc>
          <w:tcPr>
            <w:tcW w:w="960" w:type="dxa"/>
            <w:tcBorders>
              <w:top w:val="nil"/>
              <w:left w:val="nil"/>
              <w:bottom w:val="nil"/>
              <w:right w:val="nil"/>
            </w:tcBorders>
            <w:shd w:val="clear" w:color="auto" w:fill="auto"/>
            <w:noWrap/>
            <w:hideMark/>
          </w:tcPr>
          <w:p w14:paraId="333982C6"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0C348289" w14:textId="77777777" w:rsidTr="00B80FEA">
        <w:trPr>
          <w:trHeight w:val="300"/>
        </w:trPr>
        <w:tc>
          <w:tcPr>
            <w:tcW w:w="1020" w:type="dxa"/>
            <w:tcBorders>
              <w:top w:val="nil"/>
              <w:left w:val="nil"/>
              <w:bottom w:val="dashed" w:sz="4" w:space="0" w:color="auto"/>
              <w:right w:val="nil"/>
            </w:tcBorders>
            <w:shd w:val="clear" w:color="auto" w:fill="auto"/>
            <w:noWrap/>
            <w:hideMark/>
          </w:tcPr>
          <w:p w14:paraId="71E697FB"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36616CB3" w14:textId="77777777" w:rsidR="00B80FEA" w:rsidRPr="00B80FEA" w:rsidRDefault="00B80FEA" w:rsidP="00B80FEA">
            <w:pPr>
              <w:pStyle w:val="Sestavenivo1"/>
            </w:pPr>
            <w:r w:rsidRPr="00B80FEA">
              <w:t>AB stena</w:t>
            </w:r>
          </w:p>
        </w:tc>
        <w:tc>
          <w:tcPr>
            <w:tcW w:w="960" w:type="dxa"/>
            <w:tcBorders>
              <w:top w:val="nil"/>
              <w:left w:val="nil"/>
              <w:bottom w:val="dashed" w:sz="4" w:space="0" w:color="auto"/>
              <w:right w:val="nil"/>
            </w:tcBorders>
            <w:shd w:val="clear" w:color="auto" w:fill="auto"/>
            <w:hideMark/>
          </w:tcPr>
          <w:p w14:paraId="5293D3E3"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20,00</w:t>
            </w:r>
          </w:p>
        </w:tc>
      </w:tr>
      <w:tr w:rsidR="00B80FEA" w:rsidRPr="00B80FEA" w14:paraId="645864B9" w14:textId="77777777" w:rsidTr="00B80FEA">
        <w:trPr>
          <w:trHeight w:val="300"/>
        </w:trPr>
        <w:tc>
          <w:tcPr>
            <w:tcW w:w="1020" w:type="dxa"/>
            <w:tcBorders>
              <w:top w:val="nil"/>
              <w:left w:val="nil"/>
              <w:bottom w:val="nil"/>
              <w:right w:val="nil"/>
            </w:tcBorders>
            <w:shd w:val="clear" w:color="auto" w:fill="auto"/>
            <w:noWrap/>
            <w:hideMark/>
          </w:tcPr>
          <w:p w14:paraId="558077CB"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3C807F29"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289B2E9F"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303D33F6" w14:textId="77777777" w:rsidTr="00B80FEA">
        <w:trPr>
          <w:trHeight w:val="510"/>
        </w:trPr>
        <w:tc>
          <w:tcPr>
            <w:tcW w:w="1020" w:type="dxa"/>
            <w:tcBorders>
              <w:top w:val="nil"/>
              <w:left w:val="nil"/>
              <w:bottom w:val="nil"/>
              <w:right w:val="nil"/>
            </w:tcBorders>
            <w:shd w:val="clear" w:color="auto" w:fill="auto"/>
            <w:noWrap/>
            <w:hideMark/>
          </w:tcPr>
          <w:p w14:paraId="2E1CFAAE"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28C9A726" w14:textId="77777777" w:rsidR="00B80FEA" w:rsidRPr="00B80FEA" w:rsidRDefault="00B80FEA" w:rsidP="00B80FEA">
            <w:pPr>
              <w:pStyle w:val="Sestavenivo1"/>
            </w:pPr>
            <w:r w:rsidRPr="00B80FEA">
              <w:t>notranji apneno-cementni omet (1:2:8) na predhodni cementni obrizg, grobi + fini + mavčna izravnalna masa</w:t>
            </w:r>
          </w:p>
        </w:tc>
        <w:tc>
          <w:tcPr>
            <w:tcW w:w="960" w:type="dxa"/>
            <w:tcBorders>
              <w:top w:val="nil"/>
              <w:left w:val="nil"/>
              <w:bottom w:val="nil"/>
              <w:right w:val="nil"/>
            </w:tcBorders>
            <w:shd w:val="clear" w:color="auto" w:fill="auto"/>
            <w:hideMark/>
          </w:tcPr>
          <w:p w14:paraId="5B1E30A6"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1,50</w:t>
            </w:r>
          </w:p>
        </w:tc>
      </w:tr>
      <w:tr w:rsidR="00B80FEA" w:rsidRPr="00B80FEA" w14:paraId="51A6CF51" w14:textId="77777777" w:rsidTr="00B80FEA">
        <w:trPr>
          <w:trHeight w:val="300"/>
        </w:trPr>
        <w:tc>
          <w:tcPr>
            <w:tcW w:w="1020" w:type="dxa"/>
            <w:tcBorders>
              <w:top w:val="single" w:sz="4" w:space="0" w:color="auto"/>
              <w:left w:val="nil"/>
              <w:bottom w:val="nil"/>
              <w:right w:val="nil"/>
            </w:tcBorders>
            <w:shd w:val="clear" w:color="auto" w:fill="auto"/>
            <w:noWrap/>
            <w:hideMark/>
          </w:tcPr>
          <w:p w14:paraId="36FF2E2C"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7030" w:type="dxa"/>
            <w:tcBorders>
              <w:top w:val="single" w:sz="4" w:space="0" w:color="auto"/>
              <w:left w:val="nil"/>
              <w:bottom w:val="nil"/>
              <w:right w:val="nil"/>
            </w:tcBorders>
            <w:shd w:val="clear" w:color="auto" w:fill="auto"/>
            <w:noWrap/>
            <w:hideMark/>
          </w:tcPr>
          <w:p w14:paraId="769B2499"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960" w:type="dxa"/>
            <w:tcBorders>
              <w:top w:val="single" w:sz="4" w:space="0" w:color="auto"/>
              <w:left w:val="nil"/>
              <w:bottom w:val="nil"/>
              <w:right w:val="nil"/>
            </w:tcBorders>
            <w:shd w:val="clear" w:color="auto" w:fill="auto"/>
            <w:noWrap/>
            <w:hideMark/>
          </w:tcPr>
          <w:p w14:paraId="38D800E3"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42,50</w:t>
            </w:r>
          </w:p>
        </w:tc>
      </w:tr>
      <w:tr w:rsidR="00B80FEA" w:rsidRPr="00B80FEA" w14:paraId="0018EC95" w14:textId="77777777" w:rsidTr="00B80FEA">
        <w:trPr>
          <w:trHeight w:val="300"/>
        </w:trPr>
        <w:tc>
          <w:tcPr>
            <w:tcW w:w="1020" w:type="dxa"/>
            <w:tcBorders>
              <w:top w:val="nil"/>
              <w:left w:val="nil"/>
              <w:bottom w:val="nil"/>
              <w:right w:val="nil"/>
            </w:tcBorders>
            <w:shd w:val="clear" w:color="auto" w:fill="auto"/>
            <w:noWrap/>
            <w:hideMark/>
          </w:tcPr>
          <w:p w14:paraId="076C41E0"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p>
        </w:tc>
        <w:tc>
          <w:tcPr>
            <w:tcW w:w="7030" w:type="dxa"/>
            <w:tcBorders>
              <w:top w:val="nil"/>
              <w:left w:val="nil"/>
              <w:bottom w:val="nil"/>
              <w:right w:val="nil"/>
            </w:tcBorders>
            <w:shd w:val="clear" w:color="auto" w:fill="auto"/>
            <w:hideMark/>
          </w:tcPr>
          <w:p w14:paraId="5F27F3FB" w14:textId="77777777" w:rsidR="00B80FEA" w:rsidRPr="00B80FEA" w:rsidRDefault="00B80FEA" w:rsidP="00B80FEA">
            <w:pPr>
              <w:spacing w:line="240" w:lineRule="auto"/>
              <w:ind w:left="0"/>
              <w:rPr>
                <w:rFonts w:ascii="Times New Roman" w:eastAsia="Times New Roman" w:hAnsi="Times New Roman"/>
                <w:sz w:val="18"/>
                <w:szCs w:val="18"/>
                <w:lang w:eastAsia="sl-SI"/>
              </w:rPr>
            </w:pPr>
          </w:p>
        </w:tc>
        <w:tc>
          <w:tcPr>
            <w:tcW w:w="960" w:type="dxa"/>
            <w:tcBorders>
              <w:top w:val="nil"/>
              <w:left w:val="nil"/>
              <w:bottom w:val="nil"/>
              <w:right w:val="nil"/>
            </w:tcBorders>
            <w:shd w:val="clear" w:color="auto" w:fill="auto"/>
            <w:hideMark/>
          </w:tcPr>
          <w:p w14:paraId="1AC7DA93" w14:textId="77777777" w:rsidR="00B80FEA" w:rsidRPr="00B80FEA" w:rsidRDefault="00B80FEA" w:rsidP="00B80FEA">
            <w:pPr>
              <w:spacing w:line="240" w:lineRule="auto"/>
              <w:ind w:left="0"/>
              <w:rPr>
                <w:rFonts w:ascii="Times New Roman" w:eastAsia="Times New Roman" w:hAnsi="Times New Roman"/>
                <w:sz w:val="18"/>
                <w:szCs w:val="18"/>
                <w:lang w:eastAsia="sl-SI"/>
              </w:rPr>
            </w:pPr>
          </w:p>
        </w:tc>
      </w:tr>
    </w:tbl>
    <w:p w14:paraId="3FD8A931" w14:textId="1BF97665" w:rsidR="00B80FEA" w:rsidRPr="00B80FEA" w:rsidRDefault="00B80FEA" w:rsidP="00B80FEA">
      <w:pPr>
        <w:pStyle w:val="Heading5"/>
      </w:pPr>
      <w:r w:rsidRPr="00B80FEA">
        <w:t>FZ2.2</w:t>
      </w:r>
      <w:r w:rsidRPr="00B80FEA">
        <w:tab/>
        <w:t>AB FASADNA STENA Z OBEŠENO FASADO</w:t>
      </w:r>
    </w:p>
    <w:tbl>
      <w:tblPr>
        <w:tblW w:w="9010" w:type="dxa"/>
        <w:tblInd w:w="70" w:type="dxa"/>
        <w:tblCellMar>
          <w:left w:w="70" w:type="dxa"/>
          <w:right w:w="70" w:type="dxa"/>
        </w:tblCellMar>
        <w:tblLook w:val="04A0" w:firstRow="1" w:lastRow="0" w:firstColumn="1" w:lastColumn="0" w:noHBand="0" w:noVBand="1"/>
      </w:tblPr>
      <w:tblGrid>
        <w:gridCol w:w="1020"/>
        <w:gridCol w:w="7030"/>
        <w:gridCol w:w="960"/>
      </w:tblGrid>
      <w:tr w:rsidR="00B80FEA" w:rsidRPr="00B80FEA" w14:paraId="360E8FB6" w14:textId="77777777" w:rsidTr="00B80FEA">
        <w:trPr>
          <w:trHeight w:val="300"/>
        </w:trPr>
        <w:tc>
          <w:tcPr>
            <w:tcW w:w="1020" w:type="dxa"/>
            <w:tcBorders>
              <w:top w:val="nil"/>
              <w:left w:val="nil"/>
              <w:bottom w:val="nil"/>
              <w:right w:val="nil"/>
            </w:tcBorders>
            <w:shd w:val="clear" w:color="auto" w:fill="auto"/>
            <w:noWrap/>
            <w:hideMark/>
          </w:tcPr>
          <w:p w14:paraId="28C8B9C8" w14:textId="77777777" w:rsidR="00B80FEA" w:rsidRPr="00B80FEA" w:rsidRDefault="00B80FEA" w:rsidP="00B80FEA">
            <w:pPr>
              <w:spacing w:line="240" w:lineRule="auto"/>
              <w:ind w:left="0"/>
              <w:rPr>
                <w:rFonts w:ascii="Inter SemiBold" w:eastAsia="Times New Roman" w:hAnsi="Inter SemiBold" w:cs="Calibri"/>
                <w:sz w:val="18"/>
                <w:szCs w:val="18"/>
                <w:lang w:eastAsia="sl-SI"/>
              </w:rPr>
            </w:pPr>
          </w:p>
        </w:tc>
        <w:tc>
          <w:tcPr>
            <w:tcW w:w="7030" w:type="dxa"/>
            <w:tcBorders>
              <w:top w:val="nil"/>
              <w:left w:val="nil"/>
              <w:bottom w:val="nil"/>
              <w:right w:val="nil"/>
            </w:tcBorders>
            <w:shd w:val="clear" w:color="auto" w:fill="auto"/>
            <w:hideMark/>
          </w:tcPr>
          <w:p w14:paraId="378BFE81"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10AF7455"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45D7E11D" w14:textId="77777777" w:rsidTr="00B80FEA">
        <w:trPr>
          <w:trHeight w:val="765"/>
        </w:trPr>
        <w:tc>
          <w:tcPr>
            <w:tcW w:w="1020" w:type="dxa"/>
            <w:tcBorders>
              <w:top w:val="nil"/>
              <w:left w:val="nil"/>
              <w:bottom w:val="nil"/>
              <w:right w:val="nil"/>
            </w:tcBorders>
            <w:shd w:val="clear" w:color="auto" w:fill="auto"/>
            <w:noWrap/>
            <w:hideMark/>
          </w:tcPr>
          <w:p w14:paraId="67AC00BF"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4CA5921A" w14:textId="77777777" w:rsidR="00B80FEA" w:rsidRPr="00B80FEA" w:rsidRDefault="00B80FEA" w:rsidP="00B80FEA">
            <w:pPr>
              <w:pStyle w:val="Sestavenivo1"/>
            </w:pPr>
            <w:r w:rsidRPr="00B80FEA">
              <w:t xml:space="preserve">ALU kompozitna plošča s </w:t>
            </w:r>
            <w:proofErr w:type="spellStart"/>
            <w:r w:rsidRPr="00B80FEA">
              <w:t>težkovnetljivim</w:t>
            </w:r>
            <w:proofErr w:type="spellEnd"/>
            <w:r w:rsidRPr="00B80FEA">
              <w:t xml:space="preserve"> jedrom, kot </w:t>
            </w:r>
            <w:proofErr w:type="spellStart"/>
            <w:r w:rsidRPr="00B80FEA">
              <w:t>npr.PREFA</w:t>
            </w:r>
            <w:proofErr w:type="spellEnd"/>
            <w:r w:rsidRPr="00B80FEA">
              <w:t xml:space="preserve"> ali enakovredno, pritrjena na  ALU konzolne profile, vijačene v steno, barvo določi arhitekt</w:t>
            </w:r>
          </w:p>
        </w:tc>
        <w:tc>
          <w:tcPr>
            <w:tcW w:w="960" w:type="dxa"/>
            <w:tcBorders>
              <w:top w:val="nil"/>
              <w:left w:val="nil"/>
              <w:bottom w:val="nil"/>
              <w:right w:val="nil"/>
            </w:tcBorders>
            <w:shd w:val="clear" w:color="auto" w:fill="auto"/>
            <w:hideMark/>
          </w:tcPr>
          <w:p w14:paraId="06E2CCCF"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0,40</w:t>
            </w:r>
          </w:p>
        </w:tc>
      </w:tr>
      <w:tr w:rsidR="00B80FEA" w:rsidRPr="00B80FEA" w14:paraId="6C863230" w14:textId="77777777" w:rsidTr="00B80FEA">
        <w:trPr>
          <w:trHeight w:val="300"/>
        </w:trPr>
        <w:tc>
          <w:tcPr>
            <w:tcW w:w="1020" w:type="dxa"/>
            <w:tcBorders>
              <w:top w:val="nil"/>
              <w:left w:val="nil"/>
              <w:bottom w:val="nil"/>
              <w:right w:val="nil"/>
            </w:tcBorders>
            <w:shd w:val="clear" w:color="auto" w:fill="auto"/>
            <w:noWrap/>
            <w:hideMark/>
          </w:tcPr>
          <w:p w14:paraId="05E3ED0E"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1409EB8F"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ZRAČNI SLOJ</w:t>
            </w:r>
          </w:p>
        </w:tc>
        <w:tc>
          <w:tcPr>
            <w:tcW w:w="960" w:type="dxa"/>
            <w:tcBorders>
              <w:top w:val="nil"/>
              <w:left w:val="nil"/>
              <w:bottom w:val="nil"/>
              <w:right w:val="nil"/>
            </w:tcBorders>
            <w:shd w:val="clear" w:color="auto" w:fill="auto"/>
            <w:hideMark/>
          </w:tcPr>
          <w:p w14:paraId="5B9E8CA3"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2,50</w:t>
            </w:r>
          </w:p>
        </w:tc>
      </w:tr>
      <w:tr w:rsidR="00B80FEA" w:rsidRPr="00B80FEA" w14:paraId="259E5F8A" w14:textId="77777777" w:rsidTr="00B80FEA">
        <w:trPr>
          <w:trHeight w:val="300"/>
        </w:trPr>
        <w:tc>
          <w:tcPr>
            <w:tcW w:w="1020" w:type="dxa"/>
            <w:tcBorders>
              <w:top w:val="nil"/>
              <w:left w:val="nil"/>
              <w:bottom w:val="nil"/>
              <w:right w:val="nil"/>
            </w:tcBorders>
            <w:shd w:val="clear" w:color="auto" w:fill="auto"/>
            <w:noWrap/>
            <w:hideMark/>
          </w:tcPr>
          <w:p w14:paraId="734047A2"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0408F6C9"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TOPLOTNO IZOLACIJSKI SLOJ</w:t>
            </w:r>
          </w:p>
        </w:tc>
        <w:tc>
          <w:tcPr>
            <w:tcW w:w="960" w:type="dxa"/>
            <w:tcBorders>
              <w:top w:val="nil"/>
              <w:left w:val="nil"/>
              <w:bottom w:val="nil"/>
              <w:right w:val="nil"/>
            </w:tcBorders>
            <w:shd w:val="clear" w:color="auto" w:fill="auto"/>
            <w:hideMark/>
          </w:tcPr>
          <w:p w14:paraId="66F023E8"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3F8C364C" w14:textId="77777777" w:rsidTr="00B80FEA">
        <w:trPr>
          <w:trHeight w:val="765"/>
        </w:trPr>
        <w:tc>
          <w:tcPr>
            <w:tcW w:w="1020" w:type="dxa"/>
            <w:tcBorders>
              <w:top w:val="nil"/>
              <w:left w:val="nil"/>
              <w:bottom w:val="dashed" w:sz="4" w:space="0" w:color="auto"/>
              <w:right w:val="nil"/>
            </w:tcBorders>
            <w:shd w:val="clear" w:color="auto" w:fill="auto"/>
            <w:noWrap/>
            <w:hideMark/>
          </w:tcPr>
          <w:p w14:paraId="47C3E5F5"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lastRenderedPageBreak/>
              <w:t> </w:t>
            </w:r>
          </w:p>
        </w:tc>
        <w:tc>
          <w:tcPr>
            <w:tcW w:w="7030" w:type="dxa"/>
            <w:tcBorders>
              <w:top w:val="nil"/>
              <w:left w:val="nil"/>
              <w:bottom w:val="dashed" w:sz="4" w:space="0" w:color="auto"/>
              <w:right w:val="nil"/>
            </w:tcBorders>
            <w:shd w:val="clear" w:color="auto" w:fill="auto"/>
            <w:hideMark/>
          </w:tcPr>
          <w:p w14:paraId="4159C404" w14:textId="77777777" w:rsidR="00B80FEA" w:rsidRPr="00B80FEA" w:rsidRDefault="00B80FEA" w:rsidP="00B80FEA">
            <w:pPr>
              <w:pStyle w:val="Sestavenivo1"/>
            </w:pPr>
            <w:r w:rsidRPr="00B80FEA">
              <w:t xml:space="preserve">mineralna volna za prezračevano fasado v ploščah, </w:t>
            </w:r>
            <w:proofErr w:type="spellStart"/>
            <w:r w:rsidRPr="00B80FEA">
              <w:t>λD</w:t>
            </w:r>
            <w:proofErr w:type="spellEnd"/>
            <w:r w:rsidRPr="00B80FEA">
              <w:t>= max.0.035 W/(</w:t>
            </w:r>
            <w:proofErr w:type="spellStart"/>
            <w:r w:rsidRPr="00B80FEA">
              <w:t>m.K</w:t>
            </w:r>
            <w:proofErr w:type="spellEnd"/>
            <w:r w:rsidRPr="00B80FEA">
              <w:t xml:space="preserve">), npr. KNAUF INSULATION </w:t>
            </w:r>
            <w:proofErr w:type="spellStart"/>
            <w:r w:rsidRPr="00B80FEA">
              <w:t>NaturBoard</w:t>
            </w:r>
            <w:proofErr w:type="spellEnd"/>
            <w:r w:rsidRPr="00B80FEA">
              <w:t xml:space="preserve"> VENTI ali enakovredno, plošče so lepljene in </w:t>
            </w:r>
            <w:proofErr w:type="spellStart"/>
            <w:r w:rsidRPr="00B80FEA">
              <w:t>sidarne</w:t>
            </w:r>
            <w:proofErr w:type="spellEnd"/>
            <w:r w:rsidRPr="00B80FEA">
              <w:t xml:space="preserve"> v steno po </w:t>
            </w:r>
            <w:proofErr w:type="spellStart"/>
            <w:r w:rsidRPr="00B80FEA">
              <w:t>tehn</w:t>
            </w:r>
            <w:proofErr w:type="spellEnd"/>
            <w:r w:rsidRPr="00B80FEA">
              <w:t>. specifikaciji proizvajalca</w:t>
            </w:r>
          </w:p>
        </w:tc>
        <w:tc>
          <w:tcPr>
            <w:tcW w:w="960" w:type="dxa"/>
            <w:tcBorders>
              <w:top w:val="nil"/>
              <w:left w:val="nil"/>
              <w:bottom w:val="dashed" w:sz="4" w:space="0" w:color="auto"/>
              <w:right w:val="nil"/>
            </w:tcBorders>
            <w:shd w:val="clear" w:color="auto" w:fill="auto"/>
            <w:hideMark/>
          </w:tcPr>
          <w:p w14:paraId="2BC1A964"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12,00</w:t>
            </w:r>
          </w:p>
        </w:tc>
      </w:tr>
      <w:tr w:rsidR="00B80FEA" w:rsidRPr="00B80FEA" w14:paraId="41A84648" w14:textId="77777777" w:rsidTr="00B80FEA">
        <w:trPr>
          <w:trHeight w:val="300"/>
        </w:trPr>
        <w:tc>
          <w:tcPr>
            <w:tcW w:w="1020" w:type="dxa"/>
            <w:tcBorders>
              <w:top w:val="nil"/>
              <w:left w:val="nil"/>
              <w:bottom w:val="nil"/>
              <w:right w:val="nil"/>
            </w:tcBorders>
            <w:shd w:val="clear" w:color="auto" w:fill="auto"/>
            <w:noWrap/>
            <w:hideMark/>
          </w:tcPr>
          <w:p w14:paraId="010BDAB4"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3ED1DDBE"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KONSTRUKCIJA:</w:t>
            </w:r>
          </w:p>
        </w:tc>
        <w:tc>
          <w:tcPr>
            <w:tcW w:w="960" w:type="dxa"/>
            <w:tcBorders>
              <w:top w:val="nil"/>
              <w:left w:val="nil"/>
              <w:bottom w:val="nil"/>
              <w:right w:val="nil"/>
            </w:tcBorders>
            <w:shd w:val="clear" w:color="auto" w:fill="auto"/>
            <w:noWrap/>
            <w:hideMark/>
          </w:tcPr>
          <w:p w14:paraId="14349E44"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44A88103" w14:textId="77777777" w:rsidTr="00B80FEA">
        <w:trPr>
          <w:trHeight w:val="300"/>
        </w:trPr>
        <w:tc>
          <w:tcPr>
            <w:tcW w:w="1020" w:type="dxa"/>
            <w:tcBorders>
              <w:top w:val="nil"/>
              <w:left w:val="nil"/>
              <w:bottom w:val="dashed" w:sz="4" w:space="0" w:color="auto"/>
              <w:right w:val="nil"/>
            </w:tcBorders>
            <w:shd w:val="clear" w:color="auto" w:fill="auto"/>
            <w:noWrap/>
            <w:hideMark/>
          </w:tcPr>
          <w:p w14:paraId="6F9D1F1B" w14:textId="77777777" w:rsidR="00B80FEA" w:rsidRPr="00B80FEA" w:rsidRDefault="00B80FEA" w:rsidP="00B80FEA">
            <w:pPr>
              <w:spacing w:line="240" w:lineRule="auto"/>
              <w:ind w:left="0"/>
              <w:rPr>
                <w:rFonts w:ascii="Bahnschrift SemiBold SemiConden" w:eastAsia="Times New Roman" w:hAnsi="Bahnschrift SemiBold SemiConden" w:cs="Calibri"/>
                <w:sz w:val="18"/>
                <w:szCs w:val="18"/>
                <w:lang w:eastAsia="sl-SI"/>
              </w:rPr>
            </w:pPr>
            <w:r w:rsidRPr="00B80FEA">
              <w:rPr>
                <w:rFonts w:ascii="Bahnschrift SemiBold SemiConden" w:eastAsia="Times New Roman" w:hAnsi="Bahnschrift SemiBold SemiConden" w:cs="Calibri"/>
                <w:sz w:val="18"/>
                <w:szCs w:val="18"/>
                <w:lang w:eastAsia="sl-SI"/>
              </w:rPr>
              <w:t> </w:t>
            </w:r>
          </w:p>
        </w:tc>
        <w:tc>
          <w:tcPr>
            <w:tcW w:w="7030" w:type="dxa"/>
            <w:tcBorders>
              <w:top w:val="nil"/>
              <w:left w:val="nil"/>
              <w:bottom w:val="dashed" w:sz="4" w:space="0" w:color="auto"/>
              <w:right w:val="nil"/>
            </w:tcBorders>
            <w:shd w:val="clear" w:color="auto" w:fill="auto"/>
            <w:hideMark/>
          </w:tcPr>
          <w:p w14:paraId="79BF3EAC" w14:textId="77777777" w:rsidR="00B80FEA" w:rsidRPr="00B80FEA" w:rsidRDefault="00B80FEA" w:rsidP="00B80FEA">
            <w:pPr>
              <w:pStyle w:val="Sestavenivo1"/>
            </w:pPr>
            <w:r w:rsidRPr="00B80FEA">
              <w:t>AB stena</w:t>
            </w:r>
          </w:p>
        </w:tc>
        <w:tc>
          <w:tcPr>
            <w:tcW w:w="960" w:type="dxa"/>
            <w:tcBorders>
              <w:top w:val="nil"/>
              <w:left w:val="nil"/>
              <w:bottom w:val="dashed" w:sz="4" w:space="0" w:color="auto"/>
              <w:right w:val="nil"/>
            </w:tcBorders>
            <w:shd w:val="clear" w:color="auto" w:fill="auto"/>
            <w:hideMark/>
          </w:tcPr>
          <w:p w14:paraId="38D45408"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20,00</w:t>
            </w:r>
          </w:p>
        </w:tc>
      </w:tr>
      <w:tr w:rsidR="00B80FEA" w:rsidRPr="00B80FEA" w14:paraId="6F9EA84A" w14:textId="77777777" w:rsidTr="00B80FEA">
        <w:trPr>
          <w:trHeight w:val="300"/>
        </w:trPr>
        <w:tc>
          <w:tcPr>
            <w:tcW w:w="1020" w:type="dxa"/>
            <w:tcBorders>
              <w:top w:val="nil"/>
              <w:left w:val="nil"/>
              <w:bottom w:val="nil"/>
              <w:right w:val="nil"/>
            </w:tcBorders>
            <w:shd w:val="clear" w:color="auto" w:fill="auto"/>
            <w:noWrap/>
            <w:hideMark/>
          </w:tcPr>
          <w:p w14:paraId="0F6A1C38" w14:textId="77777777" w:rsidR="00B80FEA" w:rsidRPr="00B80FEA" w:rsidRDefault="00B80FEA" w:rsidP="00B80FEA">
            <w:pPr>
              <w:spacing w:line="240" w:lineRule="auto"/>
              <w:ind w:left="0"/>
              <w:jc w:val="right"/>
              <w:rPr>
                <w:rFonts w:eastAsia="Times New Roman" w:cs="Calibri"/>
                <w:sz w:val="18"/>
                <w:szCs w:val="18"/>
                <w:lang w:eastAsia="sl-SI"/>
              </w:rPr>
            </w:pPr>
          </w:p>
        </w:tc>
        <w:tc>
          <w:tcPr>
            <w:tcW w:w="7030" w:type="dxa"/>
            <w:tcBorders>
              <w:top w:val="nil"/>
              <w:left w:val="nil"/>
              <w:bottom w:val="nil"/>
              <w:right w:val="nil"/>
            </w:tcBorders>
            <w:shd w:val="clear" w:color="auto" w:fill="auto"/>
            <w:hideMark/>
          </w:tcPr>
          <w:p w14:paraId="74C958CC" w14:textId="77777777" w:rsidR="00B80FEA" w:rsidRPr="00B80FEA" w:rsidRDefault="00B80FEA" w:rsidP="00B80FEA">
            <w:pPr>
              <w:spacing w:line="240" w:lineRule="auto"/>
              <w:ind w:left="0"/>
              <w:rPr>
                <w:rFonts w:eastAsia="Times New Roman" w:cs="Calibri"/>
                <w:sz w:val="18"/>
                <w:szCs w:val="18"/>
                <w:lang w:eastAsia="sl-SI"/>
              </w:rPr>
            </w:pPr>
            <w:r w:rsidRPr="00B80FEA">
              <w:rPr>
                <w:rFonts w:eastAsia="Times New Roman" w:cs="Calibri"/>
                <w:sz w:val="18"/>
                <w:szCs w:val="18"/>
                <w:lang w:eastAsia="sl-SI"/>
              </w:rPr>
              <w:t>ZAKLJUČNI SLOJ:</w:t>
            </w:r>
          </w:p>
        </w:tc>
        <w:tc>
          <w:tcPr>
            <w:tcW w:w="960" w:type="dxa"/>
            <w:tcBorders>
              <w:top w:val="nil"/>
              <w:left w:val="nil"/>
              <w:bottom w:val="nil"/>
              <w:right w:val="nil"/>
            </w:tcBorders>
            <w:shd w:val="clear" w:color="auto" w:fill="auto"/>
            <w:hideMark/>
          </w:tcPr>
          <w:p w14:paraId="6B607CBF" w14:textId="77777777" w:rsidR="00B80FEA" w:rsidRPr="00B80FEA" w:rsidRDefault="00B80FEA" w:rsidP="00B80FEA">
            <w:pPr>
              <w:spacing w:line="240" w:lineRule="auto"/>
              <w:ind w:left="0"/>
              <w:rPr>
                <w:rFonts w:eastAsia="Times New Roman" w:cs="Calibri"/>
                <w:sz w:val="18"/>
                <w:szCs w:val="18"/>
                <w:lang w:eastAsia="sl-SI"/>
              </w:rPr>
            </w:pPr>
          </w:p>
        </w:tc>
      </w:tr>
      <w:tr w:rsidR="00B80FEA" w:rsidRPr="00B80FEA" w14:paraId="4C35DBD5" w14:textId="77777777" w:rsidTr="00B80FEA">
        <w:trPr>
          <w:trHeight w:val="510"/>
        </w:trPr>
        <w:tc>
          <w:tcPr>
            <w:tcW w:w="1020" w:type="dxa"/>
            <w:tcBorders>
              <w:top w:val="nil"/>
              <w:left w:val="nil"/>
              <w:bottom w:val="nil"/>
              <w:right w:val="nil"/>
            </w:tcBorders>
            <w:shd w:val="clear" w:color="auto" w:fill="auto"/>
            <w:noWrap/>
            <w:hideMark/>
          </w:tcPr>
          <w:p w14:paraId="34AB174B" w14:textId="77777777" w:rsidR="00B80FEA" w:rsidRPr="00B80FEA" w:rsidRDefault="00B80FEA" w:rsidP="00B80FEA">
            <w:pPr>
              <w:spacing w:line="240" w:lineRule="auto"/>
              <w:ind w:left="0"/>
              <w:jc w:val="right"/>
              <w:rPr>
                <w:rFonts w:ascii="Times New Roman" w:eastAsia="Times New Roman" w:hAnsi="Times New Roman"/>
                <w:sz w:val="18"/>
                <w:szCs w:val="18"/>
                <w:lang w:eastAsia="sl-SI"/>
              </w:rPr>
            </w:pPr>
          </w:p>
        </w:tc>
        <w:tc>
          <w:tcPr>
            <w:tcW w:w="7030" w:type="dxa"/>
            <w:tcBorders>
              <w:top w:val="nil"/>
              <w:left w:val="nil"/>
              <w:bottom w:val="nil"/>
              <w:right w:val="nil"/>
            </w:tcBorders>
            <w:shd w:val="clear" w:color="auto" w:fill="auto"/>
            <w:hideMark/>
          </w:tcPr>
          <w:p w14:paraId="22A96E31" w14:textId="77777777" w:rsidR="00B80FEA" w:rsidRPr="00B80FEA" w:rsidRDefault="00B80FEA" w:rsidP="00B80FEA">
            <w:pPr>
              <w:pStyle w:val="Sestavenivo1"/>
            </w:pPr>
            <w:r w:rsidRPr="00B80FEA">
              <w:t>notranji apneno-cementni omet (1:2:8) na predhodni cementni obrizg, grobi + fini + mavčna izravnalna masa</w:t>
            </w:r>
          </w:p>
        </w:tc>
        <w:tc>
          <w:tcPr>
            <w:tcW w:w="960" w:type="dxa"/>
            <w:tcBorders>
              <w:top w:val="nil"/>
              <w:left w:val="nil"/>
              <w:bottom w:val="nil"/>
              <w:right w:val="nil"/>
            </w:tcBorders>
            <w:shd w:val="clear" w:color="auto" w:fill="auto"/>
            <w:hideMark/>
          </w:tcPr>
          <w:p w14:paraId="58F50E63" w14:textId="77777777" w:rsidR="00B80FEA" w:rsidRPr="00B80FEA" w:rsidRDefault="00B80FEA" w:rsidP="00B80FEA">
            <w:pPr>
              <w:spacing w:line="240" w:lineRule="auto"/>
              <w:ind w:left="0"/>
              <w:jc w:val="right"/>
              <w:rPr>
                <w:rFonts w:eastAsia="Times New Roman" w:cs="Calibri"/>
                <w:sz w:val="18"/>
                <w:szCs w:val="18"/>
                <w:lang w:eastAsia="sl-SI"/>
              </w:rPr>
            </w:pPr>
            <w:r w:rsidRPr="00B80FEA">
              <w:rPr>
                <w:rFonts w:eastAsia="Times New Roman" w:cs="Calibri"/>
                <w:sz w:val="18"/>
                <w:szCs w:val="18"/>
                <w:lang w:eastAsia="sl-SI"/>
              </w:rPr>
              <w:t>1,50</w:t>
            </w:r>
          </w:p>
        </w:tc>
      </w:tr>
      <w:tr w:rsidR="00B80FEA" w:rsidRPr="00B80FEA" w14:paraId="0848045E" w14:textId="77777777" w:rsidTr="00B80FEA">
        <w:trPr>
          <w:trHeight w:val="300"/>
        </w:trPr>
        <w:tc>
          <w:tcPr>
            <w:tcW w:w="1020" w:type="dxa"/>
            <w:tcBorders>
              <w:top w:val="single" w:sz="4" w:space="0" w:color="auto"/>
              <w:left w:val="nil"/>
              <w:bottom w:val="nil"/>
              <w:right w:val="nil"/>
            </w:tcBorders>
            <w:shd w:val="clear" w:color="auto" w:fill="auto"/>
            <w:noWrap/>
            <w:hideMark/>
          </w:tcPr>
          <w:p w14:paraId="493F5B7C"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7030" w:type="dxa"/>
            <w:tcBorders>
              <w:top w:val="single" w:sz="4" w:space="0" w:color="auto"/>
              <w:left w:val="nil"/>
              <w:bottom w:val="nil"/>
              <w:right w:val="nil"/>
            </w:tcBorders>
            <w:shd w:val="clear" w:color="auto" w:fill="auto"/>
            <w:noWrap/>
            <w:hideMark/>
          </w:tcPr>
          <w:p w14:paraId="1EA58D79"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 </w:t>
            </w:r>
          </w:p>
        </w:tc>
        <w:tc>
          <w:tcPr>
            <w:tcW w:w="960" w:type="dxa"/>
            <w:tcBorders>
              <w:top w:val="single" w:sz="4" w:space="0" w:color="auto"/>
              <w:left w:val="nil"/>
              <w:bottom w:val="nil"/>
              <w:right w:val="nil"/>
            </w:tcBorders>
            <w:shd w:val="clear" w:color="auto" w:fill="auto"/>
            <w:noWrap/>
            <w:hideMark/>
          </w:tcPr>
          <w:p w14:paraId="5031243C" w14:textId="77777777" w:rsidR="00B80FEA" w:rsidRPr="00B80FEA" w:rsidRDefault="00B80FEA" w:rsidP="00B80FEA">
            <w:pPr>
              <w:spacing w:line="240" w:lineRule="auto"/>
              <w:ind w:left="0"/>
              <w:jc w:val="right"/>
              <w:rPr>
                <w:rFonts w:ascii="Inter SemiBold" w:eastAsia="Times New Roman" w:hAnsi="Inter SemiBold" w:cs="Calibri"/>
                <w:sz w:val="18"/>
                <w:szCs w:val="18"/>
                <w:lang w:eastAsia="sl-SI"/>
              </w:rPr>
            </w:pPr>
            <w:r w:rsidRPr="00B80FEA">
              <w:rPr>
                <w:rFonts w:ascii="Inter SemiBold" w:eastAsia="Times New Roman" w:hAnsi="Inter SemiBold" w:cs="Calibri"/>
                <w:sz w:val="18"/>
                <w:szCs w:val="18"/>
                <w:lang w:eastAsia="sl-SI"/>
              </w:rPr>
              <w:t>36,40</w:t>
            </w:r>
          </w:p>
        </w:tc>
      </w:tr>
    </w:tbl>
    <w:p w14:paraId="4673AAAB" w14:textId="71B2638E" w:rsidR="007241D7" w:rsidRPr="00C17F44" w:rsidRDefault="00C17F44" w:rsidP="00B80FEA">
      <w:pPr>
        <w:pStyle w:val="Heading3"/>
      </w:pPr>
      <w:bookmarkStart w:id="56" w:name="_Toc81474139"/>
      <w:r w:rsidRPr="00C17F44">
        <w:t>Obloge</w:t>
      </w:r>
      <w:bookmarkEnd w:id="55"/>
      <w:bookmarkEnd w:id="56"/>
    </w:p>
    <w:p w14:paraId="5E674540" w14:textId="77777777" w:rsidR="007241D7" w:rsidRDefault="007241D7" w:rsidP="00DD1D22">
      <w:r>
        <w:t xml:space="preserve">Struktura, barva, ton, vzorec </w:t>
      </w:r>
      <w:r w:rsidR="00F44080">
        <w:t>tiska</w:t>
      </w:r>
      <w:r>
        <w:t xml:space="preserve">, pozlata, morebitni potisk talnih, stenskih in stropnih oblog ter </w:t>
      </w:r>
      <w:proofErr w:type="spellStart"/>
      <w:r>
        <w:t>fugirnega</w:t>
      </w:r>
      <w:proofErr w:type="spellEnd"/>
      <w:r>
        <w:t xml:space="preserve"> in pritrdilnega materiala po izboru projektanta oziroma določeno v barvni shemi.</w:t>
      </w:r>
    </w:p>
    <w:p w14:paraId="3AD88E01" w14:textId="77777777" w:rsidR="00C64014" w:rsidRDefault="00C64014" w:rsidP="00C64014">
      <w:pPr>
        <w:pStyle w:val="Opombe"/>
      </w:pPr>
      <w:r>
        <w:t>Navajanje podrobnejših podatkov o finalnih obdelavah je smiselno, kadar gre za zahtevnejše objekte ali celotne komplekse (več objektov), kjer je potrebno prostore katalogizirati.</w:t>
      </w:r>
    </w:p>
    <w:p w14:paraId="20CC8977" w14:textId="27FCDF49" w:rsidR="00C64014" w:rsidRDefault="00C64014" w:rsidP="00C64014">
      <w:pPr>
        <w:pStyle w:val="Opombe"/>
      </w:pPr>
      <w:r>
        <w:t xml:space="preserve">Izdelava teh rubrik je smiselna, če se podatki vpisujejo samo enkrat in to v risbe, potem pa program sam generira tabelo, podatke pa se prenese v Excel. </w:t>
      </w:r>
    </w:p>
    <w:p w14:paraId="61C2708C" w14:textId="41C7DDBF" w:rsidR="00C64014" w:rsidRDefault="00C64014" w:rsidP="00C64014">
      <w:pPr>
        <w:pStyle w:val="Opombe"/>
      </w:pPr>
      <w:r>
        <w:t xml:space="preserve">V nobenem primeru ne </w:t>
      </w:r>
      <w:r w:rsidR="00876F89">
        <w:t>priporočamo</w:t>
      </w:r>
      <w:r>
        <w:t xml:space="preserve"> prepisovanja podatkov iz načrtov v tabele, ker je preveč možnosti za nastanek napak.</w:t>
      </w:r>
    </w:p>
    <w:p w14:paraId="7B648E49" w14:textId="77777777" w:rsidR="00D80022" w:rsidRDefault="00D80022">
      <w:pPr>
        <w:spacing w:line="240" w:lineRule="auto"/>
        <w:ind w:left="0"/>
        <w:rPr>
          <w:rFonts w:ascii="Bahnschrift SemiBold SemiConden" w:eastAsia="Times New Roman" w:hAnsi="Bahnschrift SemiBold SemiConden"/>
          <w:bCs/>
          <w:caps/>
          <w:sz w:val="24"/>
          <w:szCs w:val="24"/>
        </w:rPr>
      </w:pPr>
      <w:r>
        <w:br w:type="page"/>
      </w:r>
    </w:p>
    <w:p w14:paraId="5BB38825" w14:textId="250DEEA2" w:rsidR="007241D7" w:rsidRPr="00EF1DDB" w:rsidRDefault="00EF1DDB" w:rsidP="00876F89">
      <w:pPr>
        <w:pStyle w:val="Heading2"/>
      </w:pPr>
      <w:bookmarkStart w:id="57" w:name="_Toc19111094"/>
      <w:bookmarkStart w:id="58" w:name="_Toc81474140"/>
      <w:r w:rsidRPr="00EF1DDB">
        <w:lastRenderedPageBreak/>
        <w:t>Tabele</w:t>
      </w:r>
      <w:bookmarkEnd w:id="57"/>
      <w:r w:rsidRPr="00EF1DDB">
        <w:t xml:space="preserve"> prostorov</w:t>
      </w:r>
      <w:r w:rsidR="00D31808">
        <w:t xml:space="preserve"> s površinami</w:t>
      </w:r>
      <w:bookmarkEnd w:id="58"/>
    </w:p>
    <w:p w14:paraId="03889087" w14:textId="77777777" w:rsidR="00074A0D" w:rsidRDefault="00074A0D" w:rsidP="006E00F9">
      <w:pPr>
        <w:pStyle w:val="Opombe"/>
      </w:pPr>
      <w:r>
        <w:t>Izdelava tabel je povezana z načinom izdelave načrtov (uporaba BIM orodij). Pri izdelavi tabel je v izogib podvajanju podatkov in posledično pojavljanju napak v dokumentaciji priporočljivo, da so izdelane z uporabo ustreznega programskega orodja.</w:t>
      </w:r>
    </w:p>
    <w:p w14:paraId="308684CB" w14:textId="36274781" w:rsidR="007241D7" w:rsidRDefault="00074A0D" w:rsidP="006E00F9">
      <w:pPr>
        <w:pStyle w:val="Opombe"/>
      </w:pPr>
      <w:r>
        <w:t>Priporočljivo je,</w:t>
      </w:r>
      <w:r w:rsidR="006E00F9">
        <w:t xml:space="preserve"> da se v to poglavje vstavi ustrez</w:t>
      </w:r>
      <w:r w:rsidR="003F54EF">
        <w:t>ne tabele iz Excela (Priloga 1</w:t>
      </w:r>
      <w:r w:rsidR="006E00F9">
        <w:t>)</w:t>
      </w:r>
      <w:r w:rsidR="00AB454F">
        <w:t xml:space="preserve"> generirane z ustreznim programskim orodjem</w:t>
      </w:r>
      <w:r w:rsidR="006E00F9">
        <w:t>.</w:t>
      </w:r>
      <w:r w:rsidR="00AB454F">
        <w:t xml:space="preserve"> Pri vstavljanju tabele iz Exce</w:t>
      </w:r>
      <w:r w:rsidR="006E00F9">
        <w:t>la uporabite</w:t>
      </w:r>
      <w:r w:rsidR="00A86623">
        <w:t xml:space="preserve"> možnost lepljenja Poveži (Link</w:t>
      </w:r>
      <w:r w:rsidR="006E00F9">
        <w:t>). Na ta način se bo tabela samodejno osveževala, če jo bos</w:t>
      </w:r>
      <w:r w:rsidR="003F54EF">
        <w:t>te spreminjali v Exce</w:t>
      </w:r>
      <w:r w:rsidR="006E00F9">
        <w:t xml:space="preserve">lu. </w:t>
      </w:r>
      <w:r w:rsidR="007241D7">
        <w:t xml:space="preserve">Poljubno je mogoče dodati </w:t>
      </w:r>
      <w:r>
        <w:t xml:space="preserve">še </w:t>
      </w:r>
      <w:r w:rsidR="007241D7">
        <w:t xml:space="preserve">tabele oken, vrat in zasteklitev, tabele predelnih sten, ograj, rešetk in predpražnikov ipd. </w:t>
      </w:r>
    </w:p>
    <w:p w14:paraId="7B383D39" w14:textId="0F1A6222" w:rsidR="009C6032" w:rsidRDefault="00F44080" w:rsidP="009C6032">
      <w:pPr>
        <w:pStyle w:val="Opombe"/>
        <w:rPr>
          <w:rFonts w:ascii="Calibri" w:hAnsi="Calibri"/>
          <w:lang w:eastAsia="sl-SI"/>
        </w:rPr>
      </w:pPr>
      <w:r>
        <w:t>.</w:t>
      </w:r>
      <w:r w:rsidR="00EF1DDB">
        <w:fldChar w:fldCharType="begin"/>
      </w:r>
      <w:r w:rsidR="00EF1DDB">
        <w:instrText xml:space="preserve"> LINK </w:instrText>
      </w:r>
      <w:r w:rsidR="009C6032">
        <w:instrText xml:space="preserve">Excel.Sheet.12 "C:\\Dropbox\\0 ZAPS\\STANDARD ZAPS\\04 IZDELAVA\\TEHNIČNO POROČILO\\ZAPS TP Priloga.xlsx" "TABELA PROSTOROV!R5C1:R42C7" </w:instrText>
      </w:r>
      <w:r w:rsidR="00EF1DDB">
        <w:instrText xml:space="preserve">\a \f 4 \h  \* MERGEFORMAT </w:instrText>
      </w:r>
      <w:r w:rsidR="009C6032">
        <w:fldChar w:fldCharType="separate"/>
      </w:r>
    </w:p>
    <w:tbl>
      <w:tblPr>
        <w:tblW w:w="8747" w:type="dxa"/>
        <w:tblInd w:w="70" w:type="dxa"/>
        <w:tblCellMar>
          <w:left w:w="70" w:type="dxa"/>
          <w:right w:w="70" w:type="dxa"/>
        </w:tblCellMar>
        <w:tblLook w:val="04A0" w:firstRow="1" w:lastRow="0" w:firstColumn="1" w:lastColumn="0" w:noHBand="0" w:noVBand="1"/>
      </w:tblPr>
      <w:tblGrid>
        <w:gridCol w:w="1020"/>
        <w:gridCol w:w="1107"/>
        <w:gridCol w:w="1900"/>
        <w:gridCol w:w="1240"/>
        <w:gridCol w:w="1679"/>
        <w:gridCol w:w="1020"/>
        <w:gridCol w:w="900"/>
      </w:tblGrid>
      <w:tr w:rsidR="009C6032" w:rsidRPr="009C6032" w14:paraId="1486637B" w14:textId="77777777" w:rsidTr="009C6032">
        <w:trPr>
          <w:divId w:val="1371800300"/>
          <w:trHeight w:val="644"/>
        </w:trPr>
        <w:tc>
          <w:tcPr>
            <w:tcW w:w="1020" w:type="dxa"/>
            <w:tcBorders>
              <w:top w:val="single" w:sz="4" w:space="0" w:color="auto"/>
              <w:left w:val="nil"/>
              <w:bottom w:val="single" w:sz="4" w:space="0" w:color="auto"/>
              <w:right w:val="nil"/>
            </w:tcBorders>
            <w:shd w:val="clear" w:color="auto" w:fill="auto"/>
            <w:hideMark/>
          </w:tcPr>
          <w:p w14:paraId="2B04FCCB" w14:textId="7DFD587A"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oznaka etaže</w:t>
            </w:r>
          </w:p>
        </w:tc>
        <w:tc>
          <w:tcPr>
            <w:tcW w:w="1107" w:type="dxa"/>
            <w:tcBorders>
              <w:top w:val="single" w:sz="4" w:space="0" w:color="auto"/>
              <w:left w:val="nil"/>
              <w:bottom w:val="single" w:sz="4" w:space="0" w:color="auto"/>
              <w:right w:val="nil"/>
            </w:tcBorders>
            <w:shd w:val="clear" w:color="auto" w:fill="auto"/>
            <w:hideMark/>
          </w:tcPr>
          <w:p w14:paraId="7962C9C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oznaka samostojne enote</w:t>
            </w:r>
          </w:p>
        </w:tc>
        <w:tc>
          <w:tcPr>
            <w:tcW w:w="1900" w:type="dxa"/>
            <w:tcBorders>
              <w:top w:val="single" w:sz="4" w:space="0" w:color="auto"/>
              <w:left w:val="nil"/>
              <w:bottom w:val="single" w:sz="4" w:space="0" w:color="auto"/>
              <w:right w:val="nil"/>
            </w:tcBorders>
            <w:shd w:val="clear" w:color="auto" w:fill="auto"/>
            <w:hideMark/>
          </w:tcPr>
          <w:p w14:paraId="5DE45D9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naziv samostojne enote</w:t>
            </w:r>
          </w:p>
        </w:tc>
        <w:tc>
          <w:tcPr>
            <w:tcW w:w="1240" w:type="dxa"/>
            <w:tcBorders>
              <w:top w:val="single" w:sz="4" w:space="0" w:color="auto"/>
              <w:left w:val="nil"/>
              <w:bottom w:val="single" w:sz="4" w:space="0" w:color="auto"/>
              <w:right w:val="nil"/>
            </w:tcBorders>
            <w:shd w:val="clear" w:color="auto" w:fill="auto"/>
            <w:hideMark/>
          </w:tcPr>
          <w:p w14:paraId="1CE84D6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oznaka prostora</w:t>
            </w:r>
          </w:p>
        </w:tc>
        <w:tc>
          <w:tcPr>
            <w:tcW w:w="1679" w:type="dxa"/>
            <w:tcBorders>
              <w:top w:val="single" w:sz="4" w:space="0" w:color="auto"/>
              <w:left w:val="nil"/>
              <w:bottom w:val="single" w:sz="4" w:space="0" w:color="auto"/>
              <w:right w:val="nil"/>
            </w:tcBorders>
            <w:shd w:val="clear" w:color="auto" w:fill="auto"/>
            <w:hideMark/>
          </w:tcPr>
          <w:p w14:paraId="16EDCAC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naziv prostora</w:t>
            </w:r>
          </w:p>
        </w:tc>
        <w:tc>
          <w:tcPr>
            <w:tcW w:w="901" w:type="dxa"/>
            <w:tcBorders>
              <w:top w:val="single" w:sz="4" w:space="0" w:color="auto"/>
              <w:left w:val="nil"/>
              <w:bottom w:val="single" w:sz="4" w:space="0" w:color="auto"/>
              <w:right w:val="nil"/>
            </w:tcBorders>
            <w:shd w:val="clear" w:color="auto" w:fill="auto"/>
            <w:hideMark/>
          </w:tcPr>
          <w:p w14:paraId="3B87DDE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xml:space="preserve">površina tlaka*(m2) </w:t>
            </w:r>
          </w:p>
        </w:tc>
        <w:tc>
          <w:tcPr>
            <w:tcW w:w="900" w:type="dxa"/>
            <w:tcBorders>
              <w:top w:val="single" w:sz="4" w:space="0" w:color="auto"/>
              <w:left w:val="nil"/>
              <w:bottom w:val="single" w:sz="4" w:space="0" w:color="auto"/>
              <w:right w:val="nil"/>
            </w:tcBorders>
            <w:shd w:val="clear" w:color="auto" w:fill="auto"/>
            <w:hideMark/>
          </w:tcPr>
          <w:p w14:paraId="66598D1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opis tlaka</w:t>
            </w:r>
          </w:p>
        </w:tc>
      </w:tr>
      <w:tr w:rsidR="009C6032" w:rsidRPr="009C6032" w14:paraId="52FF0E21" w14:textId="77777777" w:rsidTr="009C6032">
        <w:trPr>
          <w:divId w:val="1371800300"/>
          <w:trHeight w:val="227"/>
        </w:trPr>
        <w:tc>
          <w:tcPr>
            <w:tcW w:w="1020" w:type="dxa"/>
            <w:tcBorders>
              <w:top w:val="nil"/>
              <w:left w:val="nil"/>
              <w:bottom w:val="nil"/>
              <w:right w:val="nil"/>
            </w:tcBorders>
            <w:shd w:val="clear" w:color="auto" w:fill="auto"/>
            <w:noWrap/>
            <w:hideMark/>
          </w:tcPr>
          <w:p w14:paraId="02A31B0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K2</w:t>
            </w:r>
          </w:p>
        </w:tc>
        <w:tc>
          <w:tcPr>
            <w:tcW w:w="1107" w:type="dxa"/>
            <w:tcBorders>
              <w:top w:val="nil"/>
              <w:left w:val="nil"/>
              <w:bottom w:val="nil"/>
              <w:right w:val="nil"/>
            </w:tcBorders>
            <w:shd w:val="clear" w:color="auto" w:fill="auto"/>
            <w:noWrap/>
            <w:hideMark/>
          </w:tcPr>
          <w:p w14:paraId="4650E85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SK</w:t>
            </w:r>
          </w:p>
        </w:tc>
        <w:tc>
          <w:tcPr>
            <w:tcW w:w="1900" w:type="dxa"/>
            <w:tcBorders>
              <w:top w:val="nil"/>
              <w:left w:val="nil"/>
              <w:bottom w:val="nil"/>
              <w:right w:val="nil"/>
            </w:tcBorders>
            <w:shd w:val="clear" w:color="auto" w:fill="auto"/>
            <w:noWrap/>
            <w:hideMark/>
          </w:tcPr>
          <w:p w14:paraId="28EDEA5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Skupni prostori</w:t>
            </w:r>
          </w:p>
        </w:tc>
        <w:tc>
          <w:tcPr>
            <w:tcW w:w="1240" w:type="dxa"/>
            <w:tcBorders>
              <w:top w:val="nil"/>
              <w:left w:val="nil"/>
              <w:bottom w:val="nil"/>
              <w:right w:val="nil"/>
            </w:tcBorders>
            <w:shd w:val="clear" w:color="auto" w:fill="auto"/>
            <w:noWrap/>
            <w:hideMark/>
          </w:tcPr>
          <w:p w14:paraId="4A43AD7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AK2-SK-01</w:t>
            </w:r>
          </w:p>
        </w:tc>
        <w:tc>
          <w:tcPr>
            <w:tcW w:w="1679" w:type="dxa"/>
            <w:tcBorders>
              <w:top w:val="nil"/>
              <w:left w:val="nil"/>
              <w:bottom w:val="nil"/>
              <w:right w:val="nil"/>
            </w:tcBorders>
            <w:shd w:val="clear" w:color="auto" w:fill="auto"/>
            <w:noWrap/>
            <w:hideMark/>
          </w:tcPr>
          <w:p w14:paraId="2162D8B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garaža</w:t>
            </w:r>
          </w:p>
        </w:tc>
        <w:tc>
          <w:tcPr>
            <w:tcW w:w="901" w:type="dxa"/>
            <w:tcBorders>
              <w:top w:val="nil"/>
              <w:left w:val="nil"/>
              <w:bottom w:val="nil"/>
              <w:right w:val="nil"/>
            </w:tcBorders>
            <w:shd w:val="clear" w:color="auto" w:fill="auto"/>
            <w:noWrap/>
            <w:hideMark/>
          </w:tcPr>
          <w:p w14:paraId="681FE10E"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834,00</w:t>
            </w:r>
          </w:p>
        </w:tc>
        <w:tc>
          <w:tcPr>
            <w:tcW w:w="900" w:type="dxa"/>
            <w:tcBorders>
              <w:top w:val="nil"/>
              <w:left w:val="nil"/>
              <w:bottom w:val="single" w:sz="4" w:space="0" w:color="auto"/>
              <w:right w:val="nil"/>
            </w:tcBorders>
            <w:shd w:val="clear" w:color="auto" w:fill="auto"/>
            <w:noWrap/>
            <w:hideMark/>
          </w:tcPr>
          <w:p w14:paraId="2A09BF5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asfalt</w:t>
            </w:r>
          </w:p>
        </w:tc>
      </w:tr>
      <w:tr w:rsidR="009C6032" w:rsidRPr="009C6032" w14:paraId="1CBF3493" w14:textId="77777777" w:rsidTr="009C6032">
        <w:trPr>
          <w:divId w:val="1371800300"/>
          <w:trHeight w:val="227"/>
        </w:trPr>
        <w:tc>
          <w:tcPr>
            <w:tcW w:w="1020" w:type="dxa"/>
            <w:tcBorders>
              <w:top w:val="nil"/>
              <w:left w:val="nil"/>
              <w:bottom w:val="nil"/>
              <w:right w:val="nil"/>
            </w:tcBorders>
            <w:shd w:val="clear" w:color="auto" w:fill="auto"/>
            <w:noWrap/>
            <w:hideMark/>
          </w:tcPr>
          <w:p w14:paraId="1DCDDC6F"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7D8E5CFF"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59929833"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67E5B63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AK2-SK-02</w:t>
            </w:r>
          </w:p>
        </w:tc>
        <w:tc>
          <w:tcPr>
            <w:tcW w:w="1679" w:type="dxa"/>
            <w:tcBorders>
              <w:top w:val="single" w:sz="4" w:space="0" w:color="auto"/>
              <w:left w:val="nil"/>
              <w:bottom w:val="nil"/>
              <w:right w:val="nil"/>
            </w:tcBorders>
            <w:shd w:val="clear" w:color="auto" w:fill="auto"/>
            <w:noWrap/>
            <w:hideMark/>
          </w:tcPr>
          <w:p w14:paraId="728C461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shramba</w:t>
            </w:r>
          </w:p>
        </w:tc>
        <w:tc>
          <w:tcPr>
            <w:tcW w:w="901" w:type="dxa"/>
            <w:tcBorders>
              <w:top w:val="single" w:sz="4" w:space="0" w:color="auto"/>
              <w:left w:val="nil"/>
              <w:bottom w:val="nil"/>
              <w:right w:val="nil"/>
            </w:tcBorders>
            <w:shd w:val="clear" w:color="auto" w:fill="auto"/>
            <w:noWrap/>
            <w:hideMark/>
          </w:tcPr>
          <w:p w14:paraId="0A694EE7"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74,18</w:t>
            </w:r>
          </w:p>
        </w:tc>
        <w:tc>
          <w:tcPr>
            <w:tcW w:w="900" w:type="dxa"/>
            <w:tcBorders>
              <w:top w:val="nil"/>
              <w:left w:val="nil"/>
              <w:bottom w:val="single" w:sz="4" w:space="0" w:color="auto"/>
              <w:right w:val="nil"/>
            </w:tcBorders>
            <w:shd w:val="clear" w:color="auto" w:fill="auto"/>
            <w:noWrap/>
            <w:hideMark/>
          </w:tcPr>
          <w:p w14:paraId="05049B1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1AEF1579" w14:textId="77777777" w:rsidTr="009C6032">
        <w:trPr>
          <w:divId w:val="1371800300"/>
          <w:trHeight w:val="227"/>
        </w:trPr>
        <w:tc>
          <w:tcPr>
            <w:tcW w:w="1020" w:type="dxa"/>
            <w:tcBorders>
              <w:top w:val="nil"/>
              <w:left w:val="nil"/>
              <w:bottom w:val="single" w:sz="4" w:space="0" w:color="auto"/>
              <w:right w:val="nil"/>
            </w:tcBorders>
            <w:shd w:val="clear" w:color="auto" w:fill="auto"/>
            <w:noWrap/>
            <w:hideMark/>
          </w:tcPr>
          <w:p w14:paraId="6E50B61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107" w:type="dxa"/>
            <w:tcBorders>
              <w:top w:val="nil"/>
              <w:left w:val="nil"/>
              <w:bottom w:val="single" w:sz="4" w:space="0" w:color="auto"/>
              <w:right w:val="nil"/>
            </w:tcBorders>
            <w:shd w:val="clear" w:color="auto" w:fill="auto"/>
            <w:noWrap/>
            <w:hideMark/>
          </w:tcPr>
          <w:p w14:paraId="2967075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900" w:type="dxa"/>
            <w:tcBorders>
              <w:top w:val="nil"/>
              <w:left w:val="nil"/>
              <w:bottom w:val="single" w:sz="4" w:space="0" w:color="auto"/>
              <w:right w:val="nil"/>
            </w:tcBorders>
            <w:shd w:val="clear" w:color="auto" w:fill="auto"/>
            <w:noWrap/>
            <w:hideMark/>
          </w:tcPr>
          <w:p w14:paraId="7090A2A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240" w:type="dxa"/>
            <w:tcBorders>
              <w:top w:val="single" w:sz="4" w:space="0" w:color="auto"/>
              <w:left w:val="nil"/>
              <w:bottom w:val="nil"/>
              <w:right w:val="nil"/>
            </w:tcBorders>
            <w:shd w:val="clear" w:color="auto" w:fill="auto"/>
            <w:noWrap/>
            <w:hideMark/>
          </w:tcPr>
          <w:p w14:paraId="77BC3CD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679" w:type="dxa"/>
            <w:tcBorders>
              <w:top w:val="single" w:sz="4" w:space="0" w:color="auto"/>
              <w:left w:val="nil"/>
              <w:bottom w:val="nil"/>
              <w:right w:val="nil"/>
            </w:tcBorders>
            <w:shd w:val="clear" w:color="auto" w:fill="auto"/>
            <w:noWrap/>
            <w:hideMark/>
          </w:tcPr>
          <w:p w14:paraId="0B7757E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901" w:type="dxa"/>
            <w:tcBorders>
              <w:top w:val="single" w:sz="4" w:space="0" w:color="auto"/>
              <w:left w:val="nil"/>
              <w:bottom w:val="nil"/>
              <w:right w:val="nil"/>
            </w:tcBorders>
            <w:shd w:val="clear" w:color="auto" w:fill="auto"/>
            <w:noWrap/>
            <w:hideMark/>
          </w:tcPr>
          <w:p w14:paraId="7C750C1D"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908,18</w:t>
            </w:r>
          </w:p>
        </w:tc>
        <w:tc>
          <w:tcPr>
            <w:tcW w:w="900" w:type="dxa"/>
            <w:tcBorders>
              <w:top w:val="nil"/>
              <w:left w:val="nil"/>
              <w:bottom w:val="single" w:sz="4" w:space="0" w:color="auto"/>
              <w:right w:val="nil"/>
            </w:tcBorders>
            <w:shd w:val="clear" w:color="auto" w:fill="auto"/>
            <w:noWrap/>
            <w:hideMark/>
          </w:tcPr>
          <w:p w14:paraId="315EBFC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r>
      <w:tr w:rsidR="009C6032" w:rsidRPr="009C6032" w14:paraId="337C0271" w14:textId="77777777" w:rsidTr="009C6032">
        <w:trPr>
          <w:divId w:val="1371800300"/>
          <w:trHeight w:val="227"/>
        </w:trPr>
        <w:tc>
          <w:tcPr>
            <w:tcW w:w="1020" w:type="dxa"/>
            <w:tcBorders>
              <w:top w:val="nil"/>
              <w:left w:val="nil"/>
              <w:bottom w:val="nil"/>
              <w:right w:val="nil"/>
            </w:tcBorders>
            <w:shd w:val="clear" w:color="auto" w:fill="auto"/>
            <w:noWrap/>
            <w:hideMark/>
          </w:tcPr>
          <w:p w14:paraId="61178BE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K1</w:t>
            </w:r>
          </w:p>
        </w:tc>
        <w:tc>
          <w:tcPr>
            <w:tcW w:w="1107" w:type="dxa"/>
            <w:tcBorders>
              <w:top w:val="nil"/>
              <w:left w:val="nil"/>
              <w:bottom w:val="nil"/>
              <w:right w:val="nil"/>
            </w:tcBorders>
            <w:shd w:val="clear" w:color="auto" w:fill="auto"/>
            <w:noWrap/>
            <w:hideMark/>
          </w:tcPr>
          <w:p w14:paraId="5F604CE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SK</w:t>
            </w:r>
          </w:p>
        </w:tc>
        <w:tc>
          <w:tcPr>
            <w:tcW w:w="1900" w:type="dxa"/>
            <w:tcBorders>
              <w:top w:val="nil"/>
              <w:left w:val="nil"/>
              <w:bottom w:val="nil"/>
              <w:right w:val="nil"/>
            </w:tcBorders>
            <w:shd w:val="clear" w:color="auto" w:fill="auto"/>
            <w:noWrap/>
            <w:hideMark/>
          </w:tcPr>
          <w:p w14:paraId="0C7233A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Skupni prostori</w:t>
            </w:r>
          </w:p>
        </w:tc>
        <w:tc>
          <w:tcPr>
            <w:tcW w:w="1240" w:type="dxa"/>
            <w:tcBorders>
              <w:top w:val="single" w:sz="4" w:space="0" w:color="auto"/>
              <w:left w:val="nil"/>
              <w:bottom w:val="nil"/>
              <w:right w:val="nil"/>
            </w:tcBorders>
            <w:shd w:val="clear" w:color="auto" w:fill="auto"/>
            <w:noWrap/>
            <w:hideMark/>
          </w:tcPr>
          <w:p w14:paraId="14342DF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AK1-SK-01</w:t>
            </w:r>
          </w:p>
        </w:tc>
        <w:tc>
          <w:tcPr>
            <w:tcW w:w="1679" w:type="dxa"/>
            <w:tcBorders>
              <w:top w:val="single" w:sz="4" w:space="0" w:color="auto"/>
              <w:left w:val="nil"/>
              <w:bottom w:val="nil"/>
              <w:right w:val="nil"/>
            </w:tcBorders>
            <w:shd w:val="clear" w:color="auto" w:fill="auto"/>
            <w:noWrap/>
            <w:hideMark/>
          </w:tcPr>
          <w:p w14:paraId="30D41B3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garaža</w:t>
            </w:r>
          </w:p>
        </w:tc>
        <w:tc>
          <w:tcPr>
            <w:tcW w:w="901" w:type="dxa"/>
            <w:tcBorders>
              <w:top w:val="single" w:sz="4" w:space="0" w:color="auto"/>
              <w:left w:val="nil"/>
              <w:bottom w:val="nil"/>
              <w:right w:val="nil"/>
            </w:tcBorders>
            <w:shd w:val="clear" w:color="auto" w:fill="auto"/>
            <w:noWrap/>
            <w:hideMark/>
          </w:tcPr>
          <w:p w14:paraId="54251FEA"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675,00</w:t>
            </w:r>
          </w:p>
        </w:tc>
        <w:tc>
          <w:tcPr>
            <w:tcW w:w="900" w:type="dxa"/>
            <w:tcBorders>
              <w:top w:val="nil"/>
              <w:left w:val="nil"/>
              <w:bottom w:val="single" w:sz="4" w:space="0" w:color="auto"/>
              <w:right w:val="nil"/>
            </w:tcBorders>
            <w:shd w:val="clear" w:color="auto" w:fill="auto"/>
            <w:noWrap/>
            <w:hideMark/>
          </w:tcPr>
          <w:p w14:paraId="2F46356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asfalt</w:t>
            </w:r>
          </w:p>
        </w:tc>
      </w:tr>
      <w:tr w:rsidR="009C6032" w:rsidRPr="009C6032" w14:paraId="1CF30F6F" w14:textId="77777777" w:rsidTr="009C6032">
        <w:trPr>
          <w:divId w:val="1371800300"/>
          <w:trHeight w:val="227"/>
        </w:trPr>
        <w:tc>
          <w:tcPr>
            <w:tcW w:w="1020" w:type="dxa"/>
            <w:tcBorders>
              <w:top w:val="nil"/>
              <w:left w:val="nil"/>
              <w:bottom w:val="nil"/>
              <w:right w:val="nil"/>
            </w:tcBorders>
            <w:shd w:val="clear" w:color="auto" w:fill="auto"/>
            <w:noWrap/>
            <w:hideMark/>
          </w:tcPr>
          <w:p w14:paraId="37768836"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59544D51"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12270421"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7DD6287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AK1-SK-02</w:t>
            </w:r>
          </w:p>
        </w:tc>
        <w:tc>
          <w:tcPr>
            <w:tcW w:w="1679" w:type="dxa"/>
            <w:tcBorders>
              <w:top w:val="single" w:sz="4" w:space="0" w:color="auto"/>
              <w:left w:val="nil"/>
              <w:bottom w:val="nil"/>
              <w:right w:val="nil"/>
            </w:tcBorders>
            <w:shd w:val="clear" w:color="auto" w:fill="auto"/>
            <w:noWrap/>
            <w:hideMark/>
          </w:tcPr>
          <w:p w14:paraId="1BDAA20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pomožni prostor</w:t>
            </w:r>
          </w:p>
        </w:tc>
        <w:tc>
          <w:tcPr>
            <w:tcW w:w="901" w:type="dxa"/>
            <w:tcBorders>
              <w:top w:val="single" w:sz="4" w:space="0" w:color="auto"/>
              <w:left w:val="nil"/>
              <w:bottom w:val="nil"/>
              <w:right w:val="nil"/>
            </w:tcBorders>
            <w:shd w:val="clear" w:color="auto" w:fill="auto"/>
            <w:noWrap/>
            <w:hideMark/>
          </w:tcPr>
          <w:p w14:paraId="2D872097"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74,18</w:t>
            </w:r>
          </w:p>
        </w:tc>
        <w:tc>
          <w:tcPr>
            <w:tcW w:w="900" w:type="dxa"/>
            <w:tcBorders>
              <w:top w:val="nil"/>
              <w:left w:val="nil"/>
              <w:bottom w:val="single" w:sz="4" w:space="0" w:color="auto"/>
              <w:right w:val="nil"/>
            </w:tcBorders>
            <w:shd w:val="clear" w:color="auto" w:fill="auto"/>
            <w:noWrap/>
            <w:hideMark/>
          </w:tcPr>
          <w:p w14:paraId="33FA1B3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573FA4EB" w14:textId="77777777" w:rsidTr="009C6032">
        <w:trPr>
          <w:divId w:val="1371800300"/>
          <w:trHeight w:val="227"/>
        </w:trPr>
        <w:tc>
          <w:tcPr>
            <w:tcW w:w="1020" w:type="dxa"/>
            <w:tcBorders>
              <w:top w:val="nil"/>
              <w:left w:val="nil"/>
              <w:bottom w:val="nil"/>
              <w:right w:val="nil"/>
            </w:tcBorders>
            <w:shd w:val="clear" w:color="auto" w:fill="auto"/>
            <w:noWrap/>
            <w:hideMark/>
          </w:tcPr>
          <w:p w14:paraId="33A3D1DE"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2EB7027F"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3DE79B9A"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7949382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AK1-SK-03</w:t>
            </w:r>
          </w:p>
        </w:tc>
        <w:tc>
          <w:tcPr>
            <w:tcW w:w="1679" w:type="dxa"/>
            <w:tcBorders>
              <w:top w:val="single" w:sz="4" w:space="0" w:color="auto"/>
              <w:left w:val="nil"/>
              <w:bottom w:val="nil"/>
              <w:right w:val="nil"/>
            </w:tcBorders>
            <w:shd w:val="clear" w:color="auto" w:fill="auto"/>
            <w:noWrap/>
            <w:hideMark/>
          </w:tcPr>
          <w:p w14:paraId="08FB84B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sanitarije M</w:t>
            </w:r>
          </w:p>
        </w:tc>
        <w:tc>
          <w:tcPr>
            <w:tcW w:w="901" w:type="dxa"/>
            <w:tcBorders>
              <w:top w:val="single" w:sz="4" w:space="0" w:color="auto"/>
              <w:left w:val="nil"/>
              <w:bottom w:val="nil"/>
              <w:right w:val="nil"/>
            </w:tcBorders>
            <w:shd w:val="clear" w:color="auto" w:fill="auto"/>
            <w:noWrap/>
            <w:hideMark/>
          </w:tcPr>
          <w:p w14:paraId="341F0678"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22,50</w:t>
            </w:r>
          </w:p>
        </w:tc>
        <w:tc>
          <w:tcPr>
            <w:tcW w:w="900" w:type="dxa"/>
            <w:tcBorders>
              <w:top w:val="nil"/>
              <w:left w:val="nil"/>
              <w:bottom w:val="single" w:sz="4" w:space="0" w:color="auto"/>
              <w:right w:val="nil"/>
            </w:tcBorders>
            <w:shd w:val="clear" w:color="auto" w:fill="auto"/>
            <w:noWrap/>
            <w:hideMark/>
          </w:tcPr>
          <w:p w14:paraId="254806F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36F322F5" w14:textId="77777777" w:rsidTr="009C6032">
        <w:trPr>
          <w:divId w:val="1371800300"/>
          <w:trHeight w:val="227"/>
        </w:trPr>
        <w:tc>
          <w:tcPr>
            <w:tcW w:w="1020" w:type="dxa"/>
            <w:tcBorders>
              <w:top w:val="nil"/>
              <w:left w:val="nil"/>
              <w:bottom w:val="nil"/>
              <w:right w:val="nil"/>
            </w:tcBorders>
            <w:shd w:val="clear" w:color="auto" w:fill="auto"/>
            <w:noWrap/>
            <w:hideMark/>
          </w:tcPr>
          <w:p w14:paraId="3FA6A2E3"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single" w:sz="4" w:space="0" w:color="auto"/>
              <w:right w:val="nil"/>
            </w:tcBorders>
            <w:shd w:val="clear" w:color="auto" w:fill="auto"/>
            <w:noWrap/>
            <w:hideMark/>
          </w:tcPr>
          <w:p w14:paraId="76C3BE4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900" w:type="dxa"/>
            <w:tcBorders>
              <w:top w:val="nil"/>
              <w:left w:val="nil"/>
              <w:bottom w:val="single" w:sz="4" w:space="0" w:color="auto"/>
              <w:right w:val="nil"/>
            </w:tcBorders>
            <w:shd w:val="clear" w:color="auto" w:fill="auto"/>
            <w:noWrap/>
            <w:hideMark/>
          </w:tcPr>
          <w:p w14:paraId="4E684FA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240" w:type="dxa"/>
            <w:tcBorders>
              <w:top w:val="single" w:sz="4" w:space="0" w:color="auto"/>
              <w:left w:val="nil"/>
              <w:bottom w:val="nil"/>
              <w:right w:val="nil"/>
            </w:tcBorders>
            <w:shd w:val="clear" w:color="auto" w:fill="auto"/>
            <w:noWrap/>
            <w:hideMark/>
          </w:tcPr>
          <w:p w14:paraId="12C4EF8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AK1-SK-04</w:t>
            </w:r>
          </w:p>
        </w:tc>
        <w:tc>
          <w:tcPr>
            <w:tcW w:w="1679" w:type="dxa"/>
            <w:tcBorders>
              <w:top w:val="single" w:sz="4" w:space="0" w:color="auto"/>
              <w:left w:val="nil"/>
              <w:bottom w:val="nil"/>
              <w:right w:val="nil"/>
            </w:tcBorders>
            <w:shd w:val="clear" w:color="auto" w:fill="auto"/>
            <w:noWrap/>
            <w:hideMark/>
          </w:tcPr>
          <w:p w14:paraId="2825951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sanitarije Ž</w:t>
            </w:r>
          </w:p>
        </w:tc>
        <w:tc>
          <w:tcPr>
            <w:tcW w:w="901" w:type="dxa"/>
            <w:tcBorders>
              <w:top w:val="single" w:sz="4" w:space="0" w:color="auto"/>
              <w:left w:val="nil"/>
              <w:bottom w:val="nil"/>
              <w:right w:val="nil"/>
            </w:tcBorders>
            <w:shd w:val="clear" w:color="auto" w:fill="auto"/>
            <w:noWrap/>
            <w:hideMark/>
          </w:tcPr>
          <w:p w14:paraId="44D549AE"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22,50</w:t>
            </w:r>
          </w:p>
        </w:tc>
        <w:tc>
          <w:tcPr>
            <w:tcW w:w="900" w:type="dxa"/>
            <w:tcBorders>
              <w:top w:val="nil"/>
              <w:left w:val="nil"/>
              <w:bottom w:val="single" w:sz="4" w:space="0" w:color="auto"/>
              <w:right w:val="nil"/>
            </w:tcBorders>
            <w:shd w:val="clear" w:color="auto" w:fill="auto"/>
            <w:noWrap/>
            <w:hideMark/>
          </w:tcPr>
          <w:p w14:paraId="4578662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0A007117" w14:textId="77777777" w:rsidTr="009C6032">
        <w:trPr>
          <w:divId w:val="1371800300"/>
          <w:trHeight w:val="227"/>
        </w:trPr>
        <w:tc>
          <w:tcPr>
            <w:tcW w:w="1020" w:type="dxa"/>
            <w:tcBorders>
              <w:top w:val="nil"/>
              <w:left w:val="nil"/>
              <w:bottom w:val="nil"/>
              <w:right w:val="nil"/>
            </w:tcBorders>
            <w:shd w:val="clear" w:color="auto" w:fill="auto"/>
            <w:noWrap/>
            <w:hideMark/>
          </w:tcPr>
          <w:p w14:paraId="2890ED78"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single" w:sz="4" w:space="0" w:color="auto"/>
              <w:right w:val="nil"/>
            </w:tcBorders>
            <w:shd w:val="clear" w:color="auto" w:fill="auto"/>
            <w:noWrap/>
            <w:hideMark/>
          </w:tcPr>
          <w:p w14:paraId="5AF2CD9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P1</w:t>
            </w:r>
          </w:p>
        </w:tc>
        <w:tc>
          <w:tcPr>
            <w:tcW w:w="1900" w:type="dxa"/>
            <w:tcBorders>
              <w:top w:val="nil"/>
              <w:left w:val="nil"/>
              <w:bottom w:val="single" w:sz="4" w:space="0" w:color="auto"/>
              <w:right w:val="nil"/>
            </w:tcBorders>
            <w:shd w:val="clear" w:color="auto" w:fill="auto"/>
            <w:noWrap/>
            <w:hideMark/>
          </w:tcPr>
          <w:p w14:paraId="2FC6E2A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Poslovni prostori P1</w:t>
            </w:r>
          </w:p>
        </w:tc>
        <w:tc>
          <w:tcPr>
            <w:tcW w:w="1240" w:type="dxa"/>
            <w:tcBorders>
              <w:top w:val="single" w:sz="4" w:space="0" w:color="auto"/>
              <w:left w:val="nil"/>
              <w:bottom w:val="nil"/>
              <w:right w:val="nil"/>
            </w:tcBorders>
            <w:shd w:val="clear" w:color="auto" w:fill="auto"/>
            <w:noWrap/>
            <w:hideMark/>
          </w:tcPr>
          <w:p w14:paraId="7BF188E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AK1-P1-01</w:t>
            </w:r>
          </w:p>
        </w:tc>
        <w:tc>
          <w:tcPr>
            <w:tcW w:w="1679" w:type="dxa"/>
            <w:tcBorders>
              <w:top w:val="single" w:sz="4" w:space="0" w:color="auto"/>
              <w:left w:val="nil"/>
              <w:bottom w:val="nil"/>
              <w:right w:val="nil"/>
            </w:tcBorders>
            <w:shd w:val="clear" w:color="auto" w:fill="auto"/>
            <w:noWrap/>
            <w:hideMark/>
          </w:tcPr>
          <w:p w14:paraId="7C1E62F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skladišče</w:t>
            </w:r>
          </w:p>
        </w:tc>
        <w:tc>
          <w:tcPr>
            <w:tcW w:w="901" w:type="dxa"/>
            <w:tcBorders>
              <w:top w:val="single" w:sz="4" w:space="0" w:color="auto"/>
              <w:left w:val="nil"/>
              <w:bottom w:val="nil"/>
              <w:right w:val="nil"/>
            </w:tcBorders>
            <w:shd w:val="clear" w:color="auto" w:fill="auto"/>
            <w:noWrap/>
            <w:hideMark/>
          </w:tcPr>
          <w:p w14:paraId="34C724DA"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25,00</w:t>
            </w:r>
          </w:p>
        </w:tc>
        <w:tc>
          <w:tcPr>
            <w:tcW w:w="900" w:type="dxa"/>
            <w:tcBorders>
              <w:top w:val="nil"/>
              <w:left w:val="nil"/>
              <w:bottom w:val="single" w:sz="4" w:space="0" w:color="auto"/>
              <w:right w:val="nil"/>
            </w:tcBorders>
            <w:shd w:val="clear" w:color="auto" w:fill="auto"/>
            <w:noWrap/>
            <w:hideMark/>
          </w:tcPr>
          <w:p w14:paraId="56DD7C8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4C0EE16A" w14:textId="77777777" w:rsidTr="009C6032">
        <w:trPr>
          <w:divId w:val="1371800300"/>
          <w:trHeight w:val="227"/>
        </w:trPr>
        <w:tc>
          <w:tcPr>
            <w:tcW w:w="1020" w:type="dxa"/>
            <w:tcBorders>
              <w:top w:val="nil"/>
              <w:left w:val="nil"/>
              <w:bottom w:val="nil"/>
              <w:right w:val="nil"/>
            </w:tcBorders>
            <w:shd w:val="clear" w:color="auto" w:fill="auto"/>
            <w:noWrap/>
            <w:hideMark/>
          </w:tcPr>
          <w:p w14:paraId="4DFF2B7D"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single" w:sz="4" w:space="0" w:color="auto"/>
              <w:right w:val="nil"/>
            </w:tcBorders>
            <w:shd w:val="clear" w:color="auto" w:fill="auto"/>
            <w:noWrap/>
            <w:hideMark/>
          </w:tcPr>
          <w:p w14:paraId="513433B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P2</w:t>
            </w:r>
          </w:p>
        </w:tc>
        <w:tc>
          <w:tcPr>
            <w:tcW w:w="1900" w:type="dxa"/>
            <w:tcBorders>
              <w:top w:val="nil"/>
              <w:left w:val="nil"/>
              <w:bottom w:val="single" w:sz="4" w:space="0" w:color="auto"/>
              <w:right w:val="nil"/>
            </w:tcBorders>
            <w:shd w:val="clear" w:color="auto" w:fill="auto"/>
            <w:noWrap/>
            <w:hideMark/>
          </w:tcPr>
          <w:p w14:paraId="5AB12DD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Poslovni prostori P2</w:t>
            </w:r>
          </w:p>
        </w:tc>
        <w:tc>
          <w:tcPr>
            <w:tcW w:w="1240" w:type="dxa"/>
            <w:tcBorders>
              <w:top w:val="single" w:sz="4" w:space="0" w:color="auto"/>
              <w:left w:val="nil"/>
              <w:bottom w:val="nil"/>
              <w:right w:val="nil"/>
            </w:tcBorders>
            <w:shd w:val="clear" w:color="auto" w:fill="auto"/>
            <w:noWrap/>
            <w:hideMark/>
          </w:tcPr>
          <w:p w14:paraId="5A37EDE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AK1-P2-01</w:t>
            </w:r>
          </w:p>
        </w:tc>
        <w:tc>
          <w:tcPr>
            <w:tcW w:w="1679" w:type="dxa"/>
            <w:tcBorders>
              <w:top w:val="single" w:sz="4" w:space="0" w:color="auto"/>
              <w:left w:val="nil"/>
              <w:bottom w:val="nil"/>
              <w:right w:val="nil"/>
            </w:tcBorders>
            <w:shd w:val="clear" w:color="auto" w:fill="auto"/>
            <w:noWrap/>
            <w:hideMark/>
          </w:tcPr>
          <w:p w14:paraId="2EAE0F6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skladišče</w:t>
            </w:r>
          </w:p>
        </w:tc>
        <w:tc>
          <w:tcPr>
            <w:tcW w:w="901" w:type="dxa"/>
            <w:tcBorders>
              <w:top w:val="single" w:sz="4" w:space="0" w:color="auto"/>
              <w:left w:val="nil"/>
              <w:bottom w:val="nil"/>
              <w:right w:val="nil"/>
            </w:tcBorders>
            <w:shd w:val="clear" w:color="auto" w:fill="auto"/>
            <w:noWrap/>
            <w:hideMark/>
          </w:tcPr>
          <w:p w14:paraId="6692D35D"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25,00</w:t>
            </w:r>
          </w:p>
        </w:tc>
        <w:tc>
          <w:tcPr>
            <w:tcW w:w="900" w:type="dxa"/>
            <w:tcBorders>
              <w:top w:val="nil"/>
              <w:left w:val="nil"/>
              <w:bottom w:val="single" w:sz="4" w:space="0" w:color="auto"/>
              <w:right w:val="nil"/>
            </w:tcBorders>
            <w:shd w:val="clear" w:color="auto" w:fill="auto"/>
            <w:noWrap/>
            <w:hideMark/>
          </w:tcPr>
          <w:p w14:paraId="29C37FE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0DB8ADAE" w14:textId="77777777" w:rsidTr="009C6032">
        <w:trPr>
          <w:divId w:val="1371800300"/>
          <w:trHeight w:val="227"/>
        </w:trPr>
        <w:tc>
          <w:tcPr>
            <w:tcW w:w="1020" w:type="dxa"/>
            <w:tcBorders>
              <w:top w:val="nil"/>
              <w:left w:val="nil"/>
              <w:bottom w:val="nil"/>
              <w:right w:val="nil"/>
            </w:tcBorders>
            <w:shd w:val="clear" w:color="auto" w:fill="auto"/>
            <w:noWrap/>
            <w:hideMark/>
          </w:tcPr>
          <w:p w14:paraId="71EA7C31"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single" w:sz="4" w:space="0" w:color="auto"/>
              <w:right w:val="nil"/>
            </w:tcBorders>
            <w:shd w:val="clear" w:color="auto" w:fill="auto"/>
            <w:noWrap/>
            <w:hideMark/>
          </w:tcPr>
          <w:p w14:paraId="4BAB581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S1</w:t>
            </w:r>
          </w:p>
        </w:tc>
        <w:tc>
          <w:tcPr>
            <w:tcW w:w="1900" w:type="dxa"/>
            <w:tcBorders>
              <w:top w:val="nil"/>
              <w:left w:val="nil"/>
              <w:bottom w:val="single" w:sz="4" w:space="0" w:color="auto"/>
              <w:right w:val="nil"/>
            </w:tcBorders>
            <w:shd w:val="clear" w:color="auto" w:fill="auto"/>
            <w:noWrap/>
            <w:hideMark/>
          </w:tcPr>
          <w:p w14:paraId="075F409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Stanovanje S1</w:t>
            </w:r>
          </w:p>
        </w:tc>
        <w:tc>
          <w:tcPr>
            <w:tcW w:w="1240" w:type="dxa"/>
            <w:tcBorders>
              <w:top w:val="single" w:sz="4" w:space="0" w:color="auto"/>
              <w:left w:val="nil"/>
              <w:bottom w:val="nil"/>
              <w:right w:val="nil"/>
            </w:tcBorders>
            <w:shd w:val="clear" w:color="auto" w:fill="auto"/>
            <w:noWrap/>
            <w:hideMark/>
          </w:tcPr>
          <w:p w14:paraId="6C3E0A0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AK1-S1-01</w:t>
            </w:r>
          </w:p>
        </w:tc>
        <w:tc>
          <w:tcPr>
            <w:tcW w:w="1679" w:type="dxa"/>
            <w:tcBorders>
              <w:top w:val="single" w:sz="4" w:space="0" w:color="auto"/>
              <w:left w:val="nil"/>
              <w:bottom w:val="nil"/>
              <w:right w:val="nil"/>
            </w:tcBorders>
            <w:shd w:val="clear" w:color="auto" w:fill="auto"/>
            <w:noWrap/>
            <w:hideMark/>
          </w:tcPr>
          <w:p w14:paraId="2314276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shramba</w:t>
            </w:r>
          </w:p>
        </w:tc>
        <w:tc>
          <w:tcPr>
            <w:tcW w:w="901" w:type="dxa"/>
            <w:tcBorders>
              <w:top w:val="single" w:sz="4" w:space="0" w:color="auto"/>
              <w:left w:val="nil"/>
              <w:bottom w:val="nil"/>
              <w:right w:val="nil"/>
            </w:tcBorders>
            <w:shd w:val="clear" w:color="auto" w:fill="auto"/>
            <w:noWrap/>
            <w:hideMark/>
          </w:tcPr>
          <w:p w14:paraId="573796EB"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3,50</w:t>
            </w:r>
          </w:p>
        </w:tc>
        <w:tc>
          <w:tcPr>
            <w:tcW w:w="900" w:type="dxa"/>
            <w:tcBorders>
              <w:top w:val="nil"/>
              <w:left w:val="nil"/>
              <w:bottom w:val="single" w:sz="4" w:space="0" w:color="auto"/>
              <w:right w:val="nil"/>
            </w:tcBorders>
            <w:shd w:val="clear" w:color="auto" w:fill="auto"/>
            <w:noWrap/>
            <w:hideMark/>
          </w:tcPr>
          <w:p w14:paraId="0AA597A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0DFB0AF7" w14:textId="77777777" w:rsidTr="009C6032">
        <w:trPr>
          <w:divId w:val="1371800300"/>
          <w:trHeight w:val="227"/>
        </w:trPr>
        <w:tc>
          <w:tcPr>
            <w:tcW w:w="1020" w:type="dxa"/>
            <w:tcBorders>
              <w:top w:val="nil"/>
              <w:left w:val="nil"/>
              <w:bottom w:val="nil"/>
              <w:right w:val="nil"/>
            </w:tcBorders>
            <w:shd w:val="clear" w:color="auto" w:fill="auto"/>
            <w:noWrap/>
            <w:hideMark/>
          </w:tcPr>
          <w:p w14:paraId="00EB99EC"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single" w:sz="4" w:space="0" w:color="auto"/>
              <w:right w:val="nil"/>
            </w:tcBorders>
            <w:shd w:val="clear" w:color="auto" w:fill="auto"/>
            <w:noWrap/>
            <w:hideMark/>
          </w:tcPr>
          <w:p w14:paraId="697C9E9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S2</w:t>
            </w:r>
          </w:p>
        </w:tc>
        <w:tc>
          <w:tcPr>
            <w:tcW w:w="1900" w:type="dxa"/>
            <w:tcBorders>
              <w:top w:val="nil"/>
              <w:left w:val="nil"/>
              <w:bottom w:val="single" w:sz="4" w:space="0" w:color="auto"/>
              <w:right w:val="nil"/>
            </w:tcBorders>
            <w:shd w:val="clear" w:color="auto" w:fill="auto"/>
            <w:noWrap/>
            <w:hideMark/>
          </w:tcPr>
          <w:p w14:paraId="6CDC047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Stanovanje S2</w:t>
            </w:r>
          </w:p>
        </w:tc>
        <w:tc>
          <w:tcPr>
            <w:tcW w:w="1240" w:type="dxa"/>
            <w:tcBorders>
              <w:top w:val="single" w:sz="4" w:space="0" w:color="auto"/>
              <w:left w:val="nil"/>
              <w:bottom w:val="nil"/>
              <w:right w:val="nil"/>
            </w:tcBorders>
            <w:shd w:val="clear" w:color="auto" w:fill="auto"/>
            <w:noWrap/>
            <w:hideMark/>
          </w:tcPr>
          <w:p w14:paraId="4FA4C5E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AK1-S2-01</w:t>
            </w:r>
          </w:p>
        </w:tc>
        <w:tc>
          <w:tcPr>
            <w:tcW w:w="1679" w:type="dxa"/>
            <w:tcBorders>
              <w:top w:val="single" w:sz="4" w:space="0" w:color="auto"/>
              <w:left w:val="nil"/>
              <w:bottom w:val="nil"/>
              <w:right w:val="nil"/>
            </w:tcBorders>
            <w:shd w:val="clear" w:color="auto" w:fill="auto"/>
            <w:noWrap/>
            <w:hideMark/>
          </w:tcPr>
          <w:p w14:paraId="7F48822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shramba</w:t>
            </w:r>
          </w:p>
        </w:tc>
        <w:tc>
          <w:tcPr>
            <w:tcW w:w="901" w:type="dxa"/>
            <w:tcBorders>
              <w:top w:val="single" w:sz="4" w:space="0" w:color="auto"/>
              <w:left w:val="nil"/>
              <w:bottom w:val="nil"/>
              <w:right w:val="nil"/>
            </w:tcBorders>
            <w:shd w:val="clear" w:color="auto" w:fill="auto"/>
            <w:noWrap/>
            <w:hideMark/>
          </w:tcPr>
          <w:p w14:paraId="1BB7346C"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3,50</w:t>
            </w:r>
          </w:p>
        </w:tc>
        <w:tc>
          <w:tcPr>
            <w:tcW w:w="900" w:type="dxa"/>
            <w:tcBorders>
              <w:top w:val="nil"/>
              <w:left w:val="nil"/>
              <w:bottom w:val="single" w:sz="4" w:space="0" w:color="auto"/>
              <w:right w:val="nil"/>
            </w:tcBorders>
            <w:shd w:val="clear" w:color="auto" w:fill="auto"/>
            <w:noWrap/>
            <w:hideMark/>
          </w:tcPr>
          <w:p w14:paraId="5E62C3B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684F7886" w14:textId="77777777" w:rsidTr="009C6032">
        <w:trPr>
          <w:divId w:val="1371800300"/>
          <w:trHeight w:val="227"/>
        </w:trPr>
        <w:tc>
          <w:tcPr>
            <w:tcW w:w="1020" w:type="dxa"/>
            <w:tcBorders>
              <w:top w:val="nil"/>
              <w:left w:val="nil"/>
              <w:bottom w:val="nil"/>
              <w:right w:val="nil"/>
            </w:tcBorders>
            <w:shd w:val="clear" w:color="auto" w:fill="auto"/>
            <w:noWrap/>
            <w:hideMark/>
          </w:tcPr>
          <w:p w14:paraId="72E06425"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256EC50C"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258A1C87"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3E751F3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679" w:type="dxa"/>
            <w:tcBorders>
              <w:top w:val="single" w:sz="4" w:space="0" w:color="auto"/>
              <w:left w:val="nil"/>
              <w:bottom w:val="nil"/>
              <w:right w:val="nil"/>
            </w:tcBorders>
            <w:shd w:val="clear" w:color="auto" w:fill="auto"/>
            <w:noWrap/>
            <w:hideMark/>
          </w:tcPr>
          <w:p w14:paraId="2E3C49D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901" w:type="dxa"/>
            <w:tcBorders>
              <w:top w:val="single" w:sz="4" w:space="0" w:color="auto"/>
              <w:left w:val="nil"/>
              <w:bottom w:val="nil"/>
              <w:right w:val="nil"/>
            </w:tcBorders>
            <w:shd w:val="clear" w:color="auto" w:fill="auto"/>
            <w:noWrap/>
            <w:hideMark/>
          </w:tcPr>
          <w:p w14:paraId="59E99F69"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851,18</w:t>
            </w:r>
          </w:p>
        </w:tc>
        <w:tc>
          <w:tcPr>
            <w:tcW w:w="900" w:type="dxa"/>
            <w:tcBorders>
              <w:top w:val="nil"/>
              <w:left w:val="nil"/>
              <w:bottom w:val="single" w:sz="4" w:space="0" w:color="auto"/>
              <w:right w:val="nil"/>
            </w:tcBorders>
            <w:shd w:val="clear" w:color="auto" w:fill="auto"/>
            <w:noWrap/>
            <w:hideMark/>
          </w:tcPr>
          <w:p w14:paraId="729564F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r>
      <w:tr w:rsidR="009C6032" w:rsidRPr="009C6032" w14:paraId="67E9AE46" w14:textId="77777777" w:rsidTr="009C6032">
        <w:trPr>
          <w:divId w:val="1371800300"/>
          <w:trHeight w:val="227"/>
        </w:trPr>
        <w:tc>
          <w:tcPr>
            <w:tcW w:w="1020" w:type="dxa"/>
            <w:tcBorders>
              <w:top w:val="single" w:sz="4" w:space="0" w:color="auto"/>
              <w:left w:val="nil"/>
              <w:bottom w:val="nil"/>
              <w:right w:val="nil"/>
            </w:tcBorders>
            <w:shd w:val="clear" w:color="auto" w:fill="auto"/>
            <w:noWrap/>
            <w:hideMark/>
          </w:tcPr>
          <w:p w14:paraId="4BCFA56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00</w:t>
            </w:r>
          </w:p>
        </w:tc>
        <w:tc>
          <w:tcPr>
            <w:tcW w:w="1107" w:type="dxa"/>
            <w:tcBorders>
              <w:top w:val="single" w:sz="4" w:space="0" w:color="auto"/>
              <w:left w:val="nil"/>
              <w:bottom w:val="nil"/>
              <w:right w:val="nil"/>
            </w:tcBorders>
            <w:shd w:val="clear" w:color="auto" w:fill="auto"/>
            <w:noWrap/>
            <w:hideMark/>
          </w:tcPr>
          <w:p w14:paraId="7808B8B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P1</w:t>
            </w:r>
          </w:p>
        </w:tc>
        <w:tc>
          <w:tcPr>
            <w:tcW w:w="1900" w:type="dxa"/>
            <w:tcBorders>
              <w:top w:val="single" w:sz="4" w:space="0" w:color="auto"/>
              <w:left w:val="nil"/>
              <w:bottom w:val="nil"/>
              <w:right w:val="nil"/>
            </w:tcBorders>
            <w:shd w:val="clear" w:color="auto" w:fill="auto"/>
            <w:noWrap/>
            <w:hideMark/>
          </w:tcPr>
          <w:p w14:paraId="01A2C74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Poslovni prostori P1</w:t>
            </w:r>
          </w:p>
        </w:tc>
        <w:tc>
          <w:tcPr>
            <w:tcW w:w="1240" w:type="dxa"/>
            <w:tcBorders>
              <w:top w:val="single" w:sz="4" w:space="0" w:color="auto"/>
              <w:left w:val="nil"/>
              <w:bottom w:val="nil"/>
              <w:right w:val="nil"/>
            </w:tcBorders>
            <w:shd w:val="clear" w:color="auto" w:fill="auto"/>
            <w:noWrap/>
            <w:hideMark/>
          </w:tcPr>
          <w:p w14:paraId="5CC2D7D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A00-P1-01</w:t>
            </w:r>
          </w:p>
        </w:tc>
        <w:tc>
          <w:tcPr>
            <w:tcW w:w="1679" w:type="dxa"/>
            <w:tcBorders>
              <w:top w:val="single" w:sz="4" w:space="0" w:color="auto"/>
              <w:left w:val="nil"/>
              <w:bottom w:val="nil"/>
              <w:right w:val="nil"/>
            </w:tcBorders>
            <w:shd w:val="clear" w:color="auto" w:fill="auto"/>
            <w:noWrap/>
            <w:hideMark/>
          </w:tcPr>
          <w:p w14:paraId="39DE202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lokal</w:t>
            </w:r>
          </w:p>
        </w:tc>
        <w:tc>
          <w:tcPr>
            <w:tcW w:w="901" w:type="dxa"/>
            <w:tcBorders>
              <w:top w:val="single" w:sz="4" w:space="0" w:color="auto"/>
              <w:left w:val="nil"/>
              <w:bottom w:val="nil"/>
              <w:right w:val="nil"/>
            </w:tcBorders>
            <w:shd w:val="clear" w:color="auto" w:fill="auto"/>
            <w:noWrap/>
            <w:hideMark/>
          </w:tcPr>
          <w:p w14:paraId="19854CF2"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235,00</w:t>
            </w:r>
          </w:p>
        </w:tc>
        <w:tc>
          <w:tcPr>
            <w:tcW w:w="900" w:type="dxa"/>
            <w:tcBorders>
              <w:top w:val="nil"/>
              <w:left w:val="nil"/>
              <w:bottom w:val="single" w:sz="4" w:space="0" w:color="auto"/>
              <w:right w:val="nil"/>
            </w:tcBorders>
            <w:shd w:val="clear" w:color="auto" w:fill="auto"/>
            <w:noWrap/>
            <w:hideMark/>
          </w:tcPr>
          <w:p w14:paraId="29E5974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5FAC3539" w14:textId="77777777" w:rsidTr="009C6032">
        <w:trPr>
          <w:divId w:val="1371800300"/>
          <w:trHeight w:val="227"/>
        </w:trPr>
        <w:tc>
          <w:tcPr>
            <w:tcW w:w="1020" w:type="dxa"/>
            <w:tcBorders>
              <w:top w:val="nil"/>
              <w:left w:val="nil"/>
              <w:bottom w:val="nil"/>
              <w:right w:val="nil"/>
            </w:tcBorders>
            <w:shd w:val="clear" w:color="auto" w:fill="auto"/>
            <w:noWrap/>
            <w:hideMark/>
          </w:tcPr>
          <w:p w14:paraId="0ACF9CB5"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59BB8719"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0A3A9E88"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05E06FB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A00-P1-02</w:t>
            </w:r>
          </w:p>
        </w:tc>
        <w:tc>
          <w:tcPr>
            <w:tcW w:w="1679" w:type="dxa"/>
            <w:tcBorders>
              <w:top w:val="single" w:sz="4" w:space="0" w:color="auto"/>
              <w:left w:val="nil"/>
              <w:bottom w:val="nil"/>
              <w:right w:val="nil"/>
            </w:tcBorders>
            <w:shd w:val="clear" w:color="auto" w:fill="auto"/>
            <w:noWrap/>
            <w:hideMark/>
          </w:tcPr>
          <w:p w14:paraId="0E2AB50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sanitarije M</w:t>
            </w:r>
          </w:p>
        </w:tc>
        <w:tc>
          <w:tcPr>
            <w:tcW w:w="901" w:type="dxa"/>
            <w:tcBorders>
              <w:top w:val="single" w:sz="4" w:space="0" w:color="auto"/>
              <w:left w:val="nil"/>
              <w:bottom w:val="nil"/>
              <w:right w:val="nil"/>
            </w:tcBorders>
            <w:shd w:val="clear" w:color="auto" w:fill="auto"/>
            <w:noWrap/>
            <w:hideMark/>
          </w:tcPr>
          <w:p w14:paraId="1770409D"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24,00</w:t>
            </w:r>
          </w:p>
        </w:tc>
        <w:tc>
          <w:tcPr>
            <w:tcW w:w="900" w:type="dxa"/>
            <w:tcBorders>
              <w:top w:val="nil"/>
              <w:left w:val="nil"/>
              <w:bottom w:val="single" w:sz="4" w:space="0" w:color="auto"/>
              <w:right w:val="nil"/>
            </w:tcBorders>
            <w:shd w:val="clear" w:color="auto" w:fill="auto"/>
            <w:noWrap/>
            <w:hideMark/>
          </w:tcPr>
          <w:p w14:paraId="486B83C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6DDCA4E4" w14:textId="77777777" w:rsidTr="009C6032">
        <w:trPr>
          <w:divId w:val="1371800300"/>
          <w:trHeight w:val="227"/>
        </w:trPr>
        <w:tc>
          <w:tcPr>
            <w:tcW w:w="1020" w:type="dxa"/>
            <w:tcBorders>
              <w:top w:val="nil"/>
              <w:left w:val="nil"/>
              <w:bottom w:val="nil"/>
              <w:right w:val="nil"/>
            </w:tcBorders>
            <w:shd w:val="clear" w:color="auto" w:fill="auto"/>
            <w:noWrap/>
            <w:hideMark/>
          </w:tcPr>
          <w:p w14:paraId="6C82BF2B"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6EECD14D"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0E265A68"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single" w:sz="4" w:space="0" w:color="auto"/>
              <w:right w:val="nil"/>
            </w:tcBorders>
            <w:shd w:val="clear" w:color="auto" w:fill="auto"/>
            <w:noWrap/>
            <w:hideMark/>
          </w:tcPr>
          <w:p w14:paraId="7066FCC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A00-P1-03</w:t>
            </w:r>
          </w:p>
        </w:tc>
        <w:tc>
          <w:tcPr>
            <w:tcW w:w="1679" w:type="dxa"/>
            <w:tcBorders>
              <w:top w:val="single" w:sz="4" w:space="0" w:color="auto"/>
              <w:left w:val="nil"/>
              <w:bottom w:val="nil"/>
              <w:right w:val="nil"/>
            </w:tcBorders>
            <w:shd w:val="clear" w:color="auto" w:fill="auto"/>
            <w:noWrap/>
            <w:hideMark/>
          </w:tcPr>
          <w:p w14:paraId="39FB621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sanitarije Ž</w:t>
            </w:r>
          </w:p>
        </w:tc>
        <w:tc>
          <w:tcPr>
            <w:tcW w:w="901" w:type="dxa"/>
            <w:tcBorders>
              <w:top w:val="single" w:sz="4" w:space="0" w:color="auto"/>
              <w:left w:val="nil"/>
              <w:bottom w:val="nil"/>
              <w:right w:val="nil"/>
            </w:tcBorders>
            <w:shd w:val="clear" w:color="auto" w:fill="auto"/>
            <w:noWrap/>
            <w:hideMark/>
          </w:tcPr>
          <w:p w14:paraId="7BEDD3A7"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27,00</w:t>
            </w:r>
          </w:p>
        </w:tc>
        <w:tc>
          <w:tcPr>
            <w:tcW w:w="900" w:type="dxa"/>
            <w:tcBorders>
              <w:top w:val="nil"/>
              <w:left w:val="nil"/>
              <w:bottom w:val="single" w:sz="4" w:space="0" w:color="auto"/>
              <w:right w:val="nil"/>
            </w:tcBorders>
            <w:shd w:val="clear" w:color="auto" w:fill="auto"/>
            <w:noWrap/>
            <w:hideMark/>
          </w:tcPr>
          <w:p w14:paraId="6DDDB7A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5A537C87" w14:textId="77777777" w:rsidTr="009C6032">
        <w:trPr>
          <w:divId w:val="1371800300"/>
          <w:trHeight w:val="227"/>
        </w:trPr>
        <w:tc>
          <w:tcPr>
            <w:tcW w:w="1020" w:type="dxa"/>
            <w:tcBorders>
              <w:top w:val="nil"/>
              <w:left w:val="nil"/>
              <w:bottom w:val="single" w:sz="4" w:space="0" w:color="auto"/>
              <w:right w:val="nil"/>
            </w:tcBorders>
            <w:shd w:val="clear" w:color="auto" w:fill="auto"/>
            <w:noWrap/>
            <w:hideMark/>
          </w:tcPr>
          <w:p w14:paraId="44AEA37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107" w:type="dxa"/>
            <w:tcBorders>
              <w:top w:val="nil"/>
              <w:left w:val="nil"/>
              <w:bottom w:val="nil"/>
              <w:right w:val="nil"/>
            </w:tcBorders>
            <w:shd w:val="clear" w:color="auto" w:fill="auto"/>
            <w:noWrap/>
            <w:hideMark/>
          </w:tcPr>
          <w:p w14:paraId="7AC1973E"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900" w:type="dxa"/>
            <w:tcBorders>
              <w:top w:val="nil"/>
              <w:left w:val="nil"/>
              <w:bottom w:val="single" w:sz="4" w:space="0" w:color="auto"/>
              <w:right w:val="nil"/>
            </w:tcBorders>
            <w:shd w:val="clear" w:color="auto" w:fill="auto"/>
            <w:noWrap/>
            <w:hideMark/>
          </w:tcPr>
          <w:p w14:paraId="6FD41A4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240" w:type="dxa"/>
            <w:tcBorders>
              <w:top w:val="nil"/>
              <w:left w:val="nil"/>
              <w:bottom w:val="single" w:sz="4" w:space="0" w:color="auto"/>
              <w:right w:val="nil"/>
            </w:tcBorders>
            <w:shd w:val="clear" w:color="auto" w:fill="auto"/>
            <w:noWrap/>
            <w:hideMark/>
          </w:tcPr>
          <w:p w14:paraId="3700562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679" w:type="dxa"/>
            <w:tcBorders>
              <w:top w:val="single" w:sz="4" w:space="0" w:color="auto"/>
              <w:left w:val="nil"/>
              <w:bottom w:val="nil"/>
              <w:right w:val="nil"/>
            </w:tcBorders>
            <w:shd w:val="clear" w:color="auto" w:fill="auto"/>
            <w:noWrap/>
            <w:hideMark/>
          </w:tcPr>
          <w:p w14:paraId="22F6F47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901" w:type="dxa"/>
            <w:tcBorders>
              <w:top w:val="single" w:sz="4" w:space="0" w:color="auto"/>
              <w:left w:val="nil"/>
              <w:bottom w:val="nil"/>
              <w:right w:val="nil"/>
            </w:tcBorders>
            <w:shd w:val="clear" w:color="auto" w:fill="auto"/>
            <w:noWrap/>
            <w:hideMark/>
          </w:tcPr>
          <w:p w14:paraId="770D0CDC"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286,00</w:t>
            </w:r>
          </w:p>
        </w:tc>
        <w:tc>
          <w:tcPr>
            <w:tcW w:w="900" w:type="dxa"/>
            <w:tcBorders>
              <w:top w:val="nil"/>
              <w:left w:val="nil"/>
              <w:bottom w:val="single" w:sz="4" w:space="0" w:color="auto"/>
              <w:right w:val="nil"/>
            </w:tcBorders>
            <w:shd w:val="clear" w:color="auto" w:fill="auto"/>
            <w:noWrap/>
            <w:hideMark/>
          </w:tcPr>
          <w:p w14:paraId="4AB3446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r>
      <w:tr w:rsidR="009C6032" w:rsidRPr="009C6032" w14:paraId="359E9134" w14:textId="77777777" w:rsidTr="009C6032">
        <w:trPr>
          <w:divId w:val="1371800300"/>
          <w:trHeight w:val="227"/>
        </w:trPr>
        <w:tc>
          <w:tcPr>
            <w:tcW w:w="1020" w:type="dxa"/>
            <w:tcBorders>
              <w:top w:val="nil"/>
              <w:left w:val="nil"/>
              <w:bottom w:val="nil"/>
              <w:right w:val="nil"/>
            </w:tcBorders>
            <w:shd w:val="clear" w:color="auto" w:fill="auto"/>
            <w:noWrap/>
            <w:hideMark/>
          </w:tcPr>
          <w:p w14:paraId="4FDD3CD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01</w:t>
            </w:r>
          </w:p>
        </w:tc>
        <w:tc>
          <w:tcPr>
            <w:tcW w:w="1107" w:type="dxa"/>
            <w:tcBorders>
              <w:top w:val="single" w:sz="4" w:space="0" w:color="auto"/>
              <w:left w:val="nil"/>
              <w:bottom w:val="nil"/>
              <w:right w:val="nil"/>
            </w:tcBorders>
            <w:shd w:val="clear" w:color="auto" w:fill="auto"/>
            <w:noWrap/>
            <w:hideMark/>
          </w:tcPr>
          <w:p w14:paraId="75737F8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P2</w:t>
            </w:r>
          </w:p>
        </w:tc>
        <w:tc>
          <w:tcPr>
            <w:tcW w:w="1900" w:type="dxa"/>
            <w:tcBorders>
              <w:top w:val="nil"/>
              <w:left w:val="nil"/>
              <w:bottom w:val="nil"/>
              <w:right w:val="nil"/>
            </w:tcBorders>
            <w:shd w:val="clear" w:color="auto" w:fill="auto"/>
            <w:noWrap/>
            <w:hideMark/>
          </w:tcPr>
          <w:p w14:paraId="6AF0818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Poslovni prostori P2</w:t>
            </w:r>
          </w:p>
        </w:tc>
        <w:tc>
          <w:tcPr>
            <w:tcW w:w="1240" w:type="dxa"/>
            <w:tcBorders>
              <w:top w:val="nil"/>
              <w:left w:val="nil"/>
              <w:bottom w:val="nil"/>
              <w:right w:val="nil"/>
            </w:tcBorders>
            <w:shd w:val="clear" w:color="auto" w:fill="auto"/>
            <w:noWrap/>
            <w:hideMark/>
          </w:tcPr>
          <w:p w14:paraId="27A64BC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A01-P2-01</w:t>
            </w:r>
          </w:p>
        </w:tc>
        <w:tc>
          <w:tcPr>
            <w:tcW w:w="1679" w:type="dxa"/>
            <w:tcBorders>
              <w:top w:val="single" w:sz="4" w:space="0" w:color="auto"/>
              <w:left w:val="nil"/>
              <w:bottom w:val="nil"/>
              <w:right w:val="nil"/>
            </w:tcBorders>
            <w:shd w:val="clear" w:color="auto" w:fill="auto"/>
            <w:noWrap/>
            <w:hideMark/>
          </w:tcPr>
          <w:p w14:paraId="31B6A1A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vetrolov</w:t>
            </w:r>
          </w:p>
        </w:tc>
        <w:tc>
          <w:tcPr>
            <w:tcW w:w="901" w:type="dxa"/>
            <w:tcBorders>
              <w:top w:val="single" w:sz="4" w:space="0" w:color="auto"/>
              <w:left w:val="nil"/>
              <w:bottom w:val="nil"/>
              <w:right w:val="nil"/>
            </w:tcBorders>
            <w:shd w:val="clear" w:color="auto" w:fill="auto"/>
            <w:noWrap/>
            <w:hideMark/>
          </w:tcPr>
          <w:p w14:paraId="46648DFC"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5,05</w:t>
            </w:r>
          </w:p>
        </w:tc>
        <w:tc>
          <w:tcPr>
            <w:tcW w:w="900" w:type="dxa"/>
            <w:tcBorders>
              <w:top w:val="nil"/>
              <w:left w:val="nil"/>
              <w:bottom w:val="single" w:sz="4" w:space="0" w:color="auto"/>
              <w:right w:val="nil"/>
            </w:tcBorders>
            <w:shd w:val="clear" w:color="auto" w:fill="auto"/>
            <w:noWrap/>
            <w:hideMark/>
          </w:tcPr>
          <w:p w14:paraId="1AA7E23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0685FE22" w14:textId="77777777" w:rsidTr="009C6032">
        <w:trPr>
          <w:divId w:val="1371800300"/>
          <w:trHeight w:val="227"/>
        </w:trPr>
        <w:tc>
          <w:tcPr>
            <w:tcW w:w="1020" w:type="dxa"/>
            <w:tcBorders>
              <w:top w:val="nil"/>
              <w:left w:val="nil"/>
              <w:bottom w:val="nil"/>
              <w:right w:val="nil"/>
            </w:tcBorders>
            <w:shd w:val="clear" w:color="auto" w:fill="auto"/>
            <w:noWrap/>
            <w:hideMark/>
          </w:tcPr>
          <w:p w14:paraId="1F355255"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5BA44392"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47C116D3"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55956DE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A01-P2-02</w:t>
            </w:r>
          </w:p>
        </w:tc>
        <w:tc>
          <w:tcPr>
            <w:tcW w:w="1679" w:type="dxa"/>
            <w:tcBorders>
              <w:top w:val="single" w:sz="4" w:space="0" w:color="auto"/>
              <w:left w:val="nil"/>
              <w:bottom w:val="single" w:sz="4" w:space="0" w:color="auto"/>
              <w:right w:val="nil"/>
            </w:tcBorders>
            <w:shd w:val="clear" w:color="auto" w:fill="auto"/>
            <w:noWrap/>
            <w:hideMark/>
          </w:tcPr>
          <w:p w14:paraId="60A5005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sprejemnica</w:t>
            </w:r>
          </w:p>
        </w:tc>
        <w:tc>
          <w:tcPr>
            <w:tcW w:w="901" w:type="dxa"/>
            <w:tcBorders>
              <w:top w:val="single" w:sz="4" w:space="0" w:color="auto"/>
              <w:left w:val="nil"/>
              <w:bottom w:val="single" w:sz="4" w:space="0" w:color="auto"/>
              <w:right w:val="nil"/>
            </w:tcBorders>
            <w:shd w:val="clear" w:color="auto" w:fill="auto"/>
            <w:noWrap/>
            <w:hideMark/>
          </w:tcPr>
          <w:p w14:paraId="350A0A61"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13,85</w:t>
            </w:r>
          </w:p>
        </w:tc>
        <w:tc>
          <w:tcPr>
            <w:tcW w:w="900" w:type="dxa"/>
            <w:tcBorders>
              <w:top w:val="nil"/>
              <w:left w:val="nil"/>
              <w:bottom w:val="single" w:sz="4" w:space="0" w:color="auto"/>
              <w:right w:val="nil"/>
            </w:tcBorders>
            <w:shd w:val="clear" w:color="auto" w:fill="auto"/>
            <w:noWrap/>
            <w:hideMark/>
          </w:tcPr>
          <w:p w14:paraId="5D3CF4B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619D8FCD" w14:textId="77777777" w:rsidTr="009C6032">
        <w:trPr>
          <w:divId w:val="1371800300"/>
          <w:trHeight w:val="227"/>
        </w:trPr>
        <w:tc>
          <w:tcPr>
            <w:tcW w:w="1020" w:type="dxa"/>
            <w:tcBorders>
              <w:top w:val="nil"/>
              <w:left w:val="nil"/>
              <w:bottom w:val="nil"/>
              <w:right w:val="nil"/>
            </w:tcBorders>
            <w:shd w:val="clear" w:color="auto" w:fill="auto"/>
            <w:noWrap/>
            <w:hideMark/>
          </w:tcPr>
          <w:p w14:paraId="5D732169"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24D5A8CA"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33B91996"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5F175EE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A01-P2-03</w:t>
            </w:r>
          </w:p>
        </w:tc>
        <w:tc>
          <w:tcPr>
            <w:tcW w:w="1679" w:type="dxa"/>
            <w:tcBorders>
              <w:top w:val="nil"/>
              <w:left w:val="nil"/>
              <w:bottom w:val="single" w:sz="4" w:space="0" w:color="auto"/>
              <w:right w:val="nil"/>
            </w:tcBorders>
            <w:shd w:val="clear" w:color="auto" w:fill="auto"/>
            <w:noWrap/>
            <w:hideMark/>
          </w:tcPr>
          <w:p w14:paraId="1EA1258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pisarna 1</w:t>
            </w:r>
          </w:p>
        </w:tc>
        <w:tc>
          <w:tcPr>
            <w:tcW w:w="901" w:type="dxa"/>
            <w:tcBorders>
              <w:top w:val="nil"/>
              <w:left w:val="nil"/>
              <w:bottom w:val="single" w:sz="4" w:space="0" w:color="auto"/>
              <w:right w:val="nil"/>
            </w:tcBorders>
            <w:shd w:val="clear" w:color="auto" w:fill="auto"/>
            <w:noWrap/>
            <w:hideMark/>
          </w:tcPr>
          <w:p w14:paraId="272982D0"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7E8C261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2C83FF18" w14:textId="77777777" w:rsidTr="009C6032">
        <w:trPr>
          <w:divId w:val="1371800300"/>
          <w:trHeight w:val="227"/>
        </w:trPr>
        <w:tc>
          <w:tcPr>
            <w:tcW w:w="1020" w:type="dxa"/>
            <w:tcBorders>
              <w:top w:val="nil"/>
              <w:left w:val="nil"/>
              <w:bottom w:val="nil"/>
              <w:right w:val="nil"/>
            </w:tcBorders>
            <w:shd w:val="clear" w:color="auto" w:fill="auto"/>
            <w:noWrap/>
            <w:hideMark/>
          </w:tcPr>
          <w:p w14:paraId="74A290B3"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1B960C14"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665A2837"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2BC5B4B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A01-P2-04</w:t>
            </w:r>
          </w:p>
        </w:tc>
        <w:tc>
          <w:tcPr>
            <w:tcW w:w="1679" w:type="dxa"/>
            <w:tcBorders>
              <w:top w:val="nil"/>
              <w:left w:val="nil"/>
              <w:bottom w:val="single" w:sz="4" w:space="0" w:color="auto"/>
              <w:right w:val="nil"/>
            </w:tcBorders>
            <w:shd w:val="clear" w:color="auto" w:fill="auto"/>
            <w:noWrap/>
            <w:hideMark/>
          </w:tcPr>
          <w:p w14:paraId="5AB308E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pisarna 2</w:t>
            </w:r>
          </w:p>
        </w:tc>
        <w:tc>
          <w:tcPr>
            <w:tcW w:w="901" w:type="dxa"/>
            <w:tcBorders>
              <w:top w:val="nil"/>
              <w:left w:val="nil"/>
              <w:bottom w:val="single" w:sz="4" w:space="0" w:color="auto"/>
              <w:right w:val="nil"/>
            </w:tcBorders>
            <w:shd w:val="clear" w:color="auto" w:fill="auto"/>
            <w:noWrap/>
            <w:hideMark/>
          </w:tcPr>
          <w:p w14:paraId="21687A41"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4026D34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1892C599" w14:textId="77777777" w:rsidTr="009C6032">
        <w:trPr>
          <w:divId w:val="1371800300"/>
          <w:trHeight w:val="227"/>
        </w:trPr>
        <w:tc>
          <w:tcPr>
            <w:tcW w:w="1020" w:type="dxa"/>
            <w:tcBorders>
              <w:top w:val="nil"/>
              <w:left w:val="nil"/>
              <w:bottom w:val="nil"/>
              <w:right w:val="nil"/>
            </w:tcBorders>
            <w:shd w:val="clear" w:color="auto" w:fill="auto"/>
            <w:noWrap/>
            <w:hideMark/>
          </w:tcPr>
          <w:p w14:paraId="5EDE0D50"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07B1AEDA"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468D8D2E"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3F6DE91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A01-P2-05</w:t>
            </w:r>
          </w:p>
        </w:tc>
        <w:tc>
          <w:tcPr>
            <w:tcW w:w="1679" w:type="dxa"/>
            <w:tcBorders>
              <w:top w:val="nil"/>
              <w:left w:val="nil"/>
              <w:bottom w:val="single" w:sz="4" w:space="0" w:color="auto"/>
              <w:right w:val="nil"/>
            </w:tcBorders>
            <w:shd w:val="clear" w:color="auto" w:fill="auto"/>
            <w:noWrap/>
            <w:hideMark/>
          </w:tcPr>
          <w:p w14:paraId="7693E6D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sejna soba</w:t>
            </w:r>
          </w:p>
        </w:tc>
        <w:tc>
          <w:tcPr>
            <w:tcW w:w="901" w:type="dxa"/>
            <w:tcBorders>
              <w:top w:val="nil"/>
              <w:left w:val="nil"/>
              <w:bottom w:val="single" w:sz="4" w:space="0" w:color="auto"/>
              <w:right w:val="nil"/>
            </w:tcBorders>
            <w:shd w:val="clear" w:color="auto" w:fill="auto"/>
            <w:noWrap/>
            <w:hideMark/>
          </w:tcPr>
          <w:p w14:paraId="230C2EAF"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30,34</w:t>
            </w:r>
          </w:p>
        </w:tc>
        <w:tc>
          <w:tcPr>
            <w:tcW w:w="900" w:type="dxa"/>
            <w:tcBorders>
              <w:top w:val="nil"/>
              <w:left w:val="nil"/>
              <w:bottom w:val="single" w:sz="4" w:space="0" w:color="auto"/>
              <w:right w:val="nil"/>
            </w:tcBorders>
            <w:shd w:val="clear" w:color="auto" w:fill="auto"/>
            <w:noWrap/>
            <w:hideMark/>
          </w:tcPr>
          <w:p w14:paraId="2567C23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7003EFDE" w14:textId="77777777" w:rsidTr="009C6032">
        <w:trPr>
          <w:divId w:val="1371800300"/>
          <w:trHeight w:val="227"/>
        </w:trPr>
        <w:tc>
          <w:tcPr>
            <w:tcW w:w="1020" w:type="dxa"/>
            <w:tcBorders>
              <w:top w:val="nil"/>
              <w:left w:val="nil"/>
              <w:bottom w:val="nil"/>
              <w:right w:val="nil"/>
            </w:tcBorders>
            <w:shd w:val="clear" w:color="auto" w:fill="auto"/>
            <w:noWrap/>
            <w:hideMark/>
          </w:tcPr>
          <w:p w14:paraId="51B33D99"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644EE734"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4208A0D0"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600E2D1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A01-P2-06</w:t>
            </w:r>
          </w:p>
        </w:tc>
        <w:tc>
          <w:tcPr>
            <w:tcW w:w="1679" w:type="dxa"/>
            <w:tcBorders>
              <w:top w:val="nil"/>
              <w:left w:val="nil"/>
              <w:bottom w:val="single" w:sz="4" w:space="0" w:color="auto"/>
              <w:right w:val="nil"/>
            </w:tcBorders>
            <w:shd w:val="clear" w:color="auto" w:fill="auto"/>
            <w:noWrap/>
            <w:hideMark/>
          </w:tcPr>
          <w:p w14:paraId="1AE5C4C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sanitarije</w:t>
            </w:r>
          </w:p>
        </w:tc>
        <w:tc>
          <w:tcPr>
            <w:tcW w:w="901" w:type="dxa"/>
            <w:tcBorders>
              <w:top w:val="nil"/>
              <w:left w:val="nil"/>
              <w:bottom w:val="single" w:sz="4" w:space="0" w:color="auto"/>
              <w:right w:val="nil"/>
            </w:tcBorders>
            <w:shd w:val="clear" w:color="auto" w:fill="auto"/>
            <w:noWrap/>
            <w:hideMark/>
          </w:tcPr>
          <w:p w14:paraId="7BBA907B"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7,05</w:t>
            </w:r>
          </w:p>
        </w:tc>
        <w:tc>
          <w:tcPr>
            <w:tcW w:w="900" w:type="dxa"/>
            <w:tcBorders>
              <w:top w:val="nil"/>
              <w:left w:val="nil"/>
              <w:bottom w:val="single" w:sz="4" w:space="0" w:color="auto"/>
              <w:right w:val="nil"/>
            </w:tcBorders>
            <w:shd w:val="clear" w:color="auto" w:fill="auto"/>
            <w:noWrap/>
            <w:hideMark/>
          </w:tcPr>
          <w:p w14:paraId="3F45B37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0F71EEA3" w14:textId="77777777" w:rsidTr="009C6032">
        <w:trPr>
          <w:divId w:val="1371800300"/>
          <w:trHeight w:val="227"/>
        </w:trPr>
        <w:tc>
          <w:tcPr>
            <w:tcW w:w="1020" w:type="dxa"/>
            <w:tcBorders>
              <w:top w:val="nil"/>
              <w:left w:val="nil"/>
              <w:bottom w:val="nil"/>
              <w:right w:val="nil"/>
            </w:tcBorders>
            <w:shd w:val="clear" w:color="auto" w:fill="auto"/>
            <w:noWrap/>
            <w:hideMark/>
          </w:tcPr>
          <w:p w14:paraId="62160498"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01BB1942"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01C4AAE2"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70DC528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A01-P2-07</w:t>
            </w:r>
          </w:p>
        </w:tc>
        <w:tc>
          <w:tcPr>
            <w:tcW w:w="1679" w:type="dxa"/>
            <w:tcBorders>
              <w:top w:val="nil"/>
              <w:left w:val="nil"/>
              <w:bottom w:val="single" w:sz="4" w:space="0" w:color="auto"/>
              <w:right w:val="nil"/>
            </w:tcBorders>
            <w:shd w:val="clear" w:color="auto" w:fill="auto"/>
            <w:noWrap/>
            <w:hideMark/>
          </w:tcPr>
          <w:p w14:paraId="4F56FF3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pisarna 3</w:t>
            </w:r>
          </w:p>
        </w:tc>
        <w:tc>
          <w:tcPr>
            <w:tcW w:w="901" w:type="dxa"/>
            <w:tcBorders>
              <w:top w:val="nil"/>
              <w:left w:val="nil"/>
              <w:bottom w:val="single" w:sz="4" w:space="0" w:color="auto"/>
              <w:right w:val="nil"/>
            </w:tcBorders>
            <w:shd w:val="clear" w:color="auto" w:fill="auto"/>
            <w:noWrap/>
            <w:hideMark/>
          </w:tcPr>
          <w:p w14:paraId="578AEFF9"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0825065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58BAC84F" w14:textId="77777777" w:rsidTr="009C6032">
        <w:trPr>
          <w:divId w:val="1371800300"/>
          <w:trHeight w:val="227"/>
        </w:trPr>
        <w:tc>
          <w:tcPr>
            <w:tcW w:w="1020" w:type="dxa"/>
            <w:tcBorders>
              <w:top w:val="nil"/>
              <w:left w:val="nil"/>
              <w:bottom w:val="nil"/>
              <w:right w:val="nil"/>
            </w:tcBorders>
            <w:shd w:val="clear" w:color="auto" w:fill="auto"/>
            <w:noWrap/>
            <w:hideMark/>
          </w:tcPr>
          <w:p w14:paraId="20DC9651"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497F769E"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39F67965"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3F9BE40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A01-P2-08</w:t>
            </w:r>
          </w:p>
        </w:tc>
        <w:tc>
          <w:tcPr>
            <w:tcW w:w="1679" w:type="dxa"/>
            <w:tcBorders>
              <w:top w:val="nil"/>
              <w:left w:val="nil"/>
              <w:bottom w:val="single" w:sz="4" w:space="0" w:color="auto"/>
              <w:right w:val="nil"/>
            </w:tcBorders>
            <w:shd w:val="clear" w:color="auto" w:fill="auto"/>
            <w:noWrap/>
            <w:hideMark/>
          </w:tcPr>
          <w:p w14:paraId="5A88575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pisarna 4</w:t>
            </w:r>
          </w:p>
        </w:tc>
        <w:tc>
          <w:tcPr>
            <w:tcW w:w="901" w:type="dxa"/>
            <w:tcBorders>
              <w:top w:val="nil"/>
              <w:left w:val="nil"/>
              <w:bottom w:val="single" w:sz="4" w:space="0" w:color="auto"/>
              <w:right w:val="nil"/>
            </w:tcBorders>
            <w:shd w:val="clear" w:color="auto" w:fill="auto"/>
            <w:noWrap/>
            <w:hideMark/>
          </w:tcPr>
          <w:p w14:paraId="3B8C2456"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0A5ACEC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4CF63123" w14:textId="77777777" w:rsidTr="009C6032">
        <w:trPr>
          <w:divId w:val="1371800300"/>
          <w:trHeight w:val="227"/>
        </w:trPr>
        <w:tc>
          <w:tcPr>
            <w:tcW w:w="1020" w:type="dxa"/>
            <w:tcBorders>
              <w:top w:val="nil"/>
              <w:left w:val="nil"/>
              <w:bottom w:val="nil"/>
              <w:right w:val="nil"/>
            </w:tcBorders>
            <w:shd w:val="clear" w:color="auto" w:fill="auto"/>
            <w:noWrap/>
            <w:hideMark/>
          </w:tcPr>
          <w:p w14:paraId="10A364C1"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675D02B9"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763E5F67"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51DED75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A01-P2-09</w:t>
            </w:r>
          </w:p>
        </w:tc>
        <w:tc>
          <w:tcPr>
            <w:tcW w:w="1679" w:type="dxa"/>
            <w:tcBorders>
              <w:top w:val="nil"/>
              <w:left w:val="nil"/>
              <w:bottom w:val="single" w:sz="4" w:space="0" w:color="auto"/>
              <w:right w:val="nil"/>
            </w:tcBorders>
            <w:shd w:val="clear" w:color="auto" w:fill="auto"/>
            <w:noWrap/>
            <w:hideMark/>
          </w:tcPr>
          <w:p w14:paraId="6CF83E9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pisarna 5</w:t>
            </w:r>
          </w:p>
        </w:tc>
        <w:tc>
          <w:tcPr>
            <w:tcW w:w="901" w:type="dxa"/>
            <w:tcBorders>
              <w:top w:val="nil"/>
              <w:left w:val="nil"/>
              <w:bottom w:val="single" w:sz="4" w:space="0" w:color="auto"/>
              <w:right w:val="nil"/>
            </w:tcBorders>
            <w:shd w:val="clear" w:color="auto" w:fill="auto"/>
            <w:noWrap/>
            <w:hideMark/>
          </w:tcPr>
          <w:p w14:paraId="0A85BE63"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47E590F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51C010C4" w14:textId="77777777" w:rsidTr="009C6032">
        <w:trPr>
          <w:divId w:val="1371800300"/>
          <w:trHeight w:val="227"/>
        </w:trPr>
        <w:tc>
          <w:tcPr>
            <w:tcW w:w="1020" w:type="dxa"/>
            <w:tcBorders>
              <w:top w:val="nil"/>
              <w:left w:val="nil"/>
              <w:bottom w:val="nil"/>
              <w:right w:val="nil"/>
            </w:tcBorders>
            <w:shd w:val="clear" w:color="auto" w:fill="auto"/>
            <w:noWrap/>
            <w:hideMark/>
          </w:tcPr>
          <w:p w14:paraId="1BC7DF6A"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5DD294D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P3</w:t>
            </w:r>
          </w:p>
        </w:tc>
        <w:tc>
          <w:tcPr>
            <w:tcW w:w="1900" w:type="dxa"/>
            <w:tcBorders>
              <w:top w:val="nil"/>
              <w:left w:val="nil"/>
              <w:bottom w:val="nil"/>
              <w:right w:val="nil"/>
            </w:tcBorders>
            <w:shd w:val="clear" w:color="auto" w:fill="auto"/>
            <w:noWrap/>
            <w:hideMark/>
          </w:tcPr>
          <w:p w14:paraId="72A5B45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Poslovni prostori P3</w:t>
            </w:r>
          </w:p>
        </w:tc>
        <w:tc>
          <w:tcPr>
            <w:tcW w:w="1240" w:type="dxa"/>
            <w:tcBorders>
              <w:top w:val="single" w:sz="4" w:space="0" w:color="auto"/>
              <w:left w:val="nil"/>
              <w:bottom w:val="nil"/>
              <w:right w:val="nil"/>
            </w:tcBorders>
            <w:shd w:val="clear" w:color="auto" w:fill="auto"/>
            <w:noWrap/>
            <w:hideMark/>
          </w:tcPr>
          <w:p w14:paraId="5A03F6B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A01-P3-01</w:t>
            </w:r>
          </w:p>
        </w:tc>
        <w:tc>
          <w:tcPr>
            <w:tcW w:w="1679" w:type="dxa"/>
            <w:tcBorders>
              <w:top w:val="nil"/>
              <w:left w:val="nil"/>
              <w:bottom w:val="single" w:sz="4" w:space="0" w:color="auto"/>
              <w:right w:val="nil"/>
            </w:tcBorders>
            <w:shd w:val="clear" w:color="auto" w:fill="auto"/>
            <w:noWrap/>
            <w:hideMark/>
          </w:tcPr>
          <w:p w14:paraId="651DDD8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sprejemnica</w:t>
            </w:r>
          </w:p>
        </w:tc>
        <w:tc>
          <w:tcPr>
            <w:tcW w:w="901" w:type="dxa"/>
            <w:tcBorders>
              <w:top w:val="nil"/>
              <w:left w:val="nil"/>
              <w:bottom w:val="single" w:sz="4" w:space="0" w:color="auto"/>
              <w:right w:val="nil"/>
            </w:tcBorders>
            <w:shd w:val="clear" w:color="auto" w:fill="auto"/>
            <w:noWrap/>
            <w:hideMark/>
          </w:tcPr>
          <w:p w14:paraId="45C812E1"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13,85</w:t>
            </w:r>
          </w:p>
        </w:tc>
        <w:tc>
          <w:tcPr>
            <w:tcW w:w="900" w:type="dxa"/>
            <w:tcBorders>
              <w:top w:val="nil"/>
              <w:left w:val="nil"/>
              <w:bottom w:val="single" w:sz="4" w:space="0" w:color="auto"/>
              <w:right w:val="nil"/>
            </w:tcBorders>
            <w:shd w:val="clear" w:color="auto" w:fill="auto"/>
            <w:noWrap/>
            <w:hideMark/>
          </w:tcPr>
          <w:p w14:paraId="27891A3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31584B63" w14:textId="77777777" w:rsidTr="009C6032">
        <w:trPr>
          <w:divId w:val="1371800300"/>
          <w:trHeight w:val="227"/>
        </w:trPr>
        <w:tc>
          <w:tcPr>
            <w:tcW w:w="1020" w:type="dxa"/>
            <w:tcBorders>
              <w:top w:val="nil"/>
              <w:left w:val="nil"/>
              <w:bottom w:val="nil"/>
              <w:right w:val="nil"/>
            </w:tcBorders>
            <w:shd w:val="clear" w:color="auto" w:fill="auto"/>
            <w:noWrap/>
            <w:hideMark/>
          </w:tcPr>
          <w:p w14:paraId="5050060B"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2904C1D8"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368D39E3"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62F278B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A01-P3-02</w:t>
            </w:r>
          </w:p>
        </w:tc>
        <w:tc>
          <w:tcPr>
            <w:tcW w:w="1679" w:type="dxa"/>
            <w:tcBorders>
              <w:top w:val="nil"/>
              <w:left w:val="nil"/>
              <w:bottom w:val="single" w:sz="4" w:space="0" w:color="auto"/>
              <w:right w:val="nil"/>
            </w:tcBorders>
            <w:shd w:val="clear" w:color="auto" w:fill="auto"/>
            <w:noWrap/>
            <w:hideMark/>
          </w:tcPr>
          <w:p w14:paraId="0B0D76E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pisarna 1</w:t>
            </w:r>
          </w:p>
        </w:tc>
        <w:tc>
          <w:tcPr>
            <w:tcW w:w="901" w:type="dxa"/>
            <w:tcBorders>
              <w:top w:val="nil"/>
              <w:left w:val="nil"/>
              <w:bottom w:val="single" w:sz="4" w:space="0" w:color="auto"/>
              <w:right w:val="nil"/>
            </w:tcBorders>
            <w:shd w:val="clear" w:color="auto" w:fill="auto"/>
            <w:noWrap/>
            <w:hideMark/>
          </w:tcPr>
          <w:p w14:paraId="1E97F3EF"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4675D424"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6F5B48AF" w14:textId="77777777" w:rsidTr="009C6032">
        <w:trPr>
          <w:divId w:val="1371800300"/>
          <w:trHeight w:val="227"/>
        </w:trPr>
        <w:tc>
          <w:tcPr>
            <w:tcW w:w="1020" w:type="dxa"/>
            <w:tcBorders>
              <w:top w:val="nil"/>
              <w:left w:val="nil"/>
              <w:bottom w:val="nil"/>
              <w:right w:val="nil"/>
            </w:tcBorders>
            <w:shd w:val="clear" w:color="auto" w:fill="auto"/>
            <w:noWrap/>
            <w:hideMark/>
          </w:tcPr>
          <w:p w14:paraId="2350D46E"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single" w:sz="4" w:space="0" w:color="auto"/>
              <w:left w:val="nil"/>
              <w:bottom w:val="nil"/>
              <w:right w:val="nil"/>
            </w:tcBorders>
            <w:shd w:val="clear" w:color="auto" w:fill="auto"/>
            <w:noWrap/>
            <w:hideMark/>
          </w:tcPr>
          <w:p w14:paraId="6EF2540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S1</w:t>
            </w:r>
          </w:p>
        </w:tc>
        <w:tc>
          <w:tcPr>
            <w:tcW w:w="1900" w:type="dxa"/>
            <w:tcBorders>
              <w:top w:val="single" w:sz="4" w:space="0" w:color="auto"/>
              <w:left w:val="nil"/>
              <w:bottom w:val="nil"/>
              <w:right w:val="nil"/>
            </w:tcBorders>
            <w:shd w:val="clear" w:color="auto" w:fill="auto"/>
            <w:noWrap/>
            <w:hideMark/>
          </w:tcPr>
          <w:p w14:paraId="618E891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Stanovanje S1</w:t>
            </w:r>
          </w:p>
        </w:tc>
        <w:tc>
          <w:tcPr>
            <w:tcW w:w="1240" w:type="dxa"/>
            <w:tcBorders>
              <w:top w:val="single" w:sz="4" w:space="0" w:color="auto"/>
              <w:left w:val="nil"/>
              <w:bottom w:val="nil"/>
              <w:right w:val="nil"/>
            </w:tcBorders>
            <w:shd w:val="clear" w:color="auto" w:fill="auto"/>
            <w:noWrap/>
            <w:hideMark/>
          </w:tcPr>
          <w:p w14:paraId="342E8E5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A01-S1-01</w:t>
            </w:r>
          </w:p>
        </w:tc>
        <w:tc>
          <w:tcPr>
            <w:tcW w:w="1679" w:type="dxa"/>
            <w:tcBorders>
              <w:top w:val="nil"/>
              <w:left w:val="nil"/>
              <w:bottom w:val="single" w:sz="4" w:space="0" w:color="auto"/>
              <w:right w:val="nil"/>
            </w:tcBorders>
            <w:shd w:val="clear" w:color="auto" w:fill="auto"/>
            <w:noWrap/>
            <w:hideMark/>
          </w:tcPr>
          <w:p w14:paraId="7916E4D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hodnik</w:t>
            </w:r>
          </w:p>
        </w:tc>
        <w:tc>
          <w:tcPr>
            <w:tcW w:w="901" w:type="dxa"/>
            <w:tcBorders>
              <w:top w:val="nil"/>
              <w:left w:val="nil"/>
              <w:bottom w:val="single" w:sz="4" w:space="0" w:color="auto"/>
              <w:right w:val="nil"/>
            </w:tcBorders>
            <w:shd w:val="clear" w:color="auto" w:fill="auto"/>
            <w:noWrap/>
            <w:hideMark/>
          </w:tcPr>
          <w:p w14:paraId="7E56BC89"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7,05</w:t>
            </w:r>
          </w:p>
        </w:tc>
        <w:tc>
          <w:tcPr>
            <w:tcW w:w="900" w:type="dxa"/>
            <w:tcBorders>
              <w:top w:val="nil"/>
              <w:left w:val="nil"/>
              <w:bottom w:val="single" w:sz="4" w:space="0" w:color="auto"/>
              <w:right w:val="nil"/>
            </w:tcBorders>
            <w:shd w:val="clear" w:color="auto" w:fill="auto"/>
            <w:noWrap/>
            <w:hideMark/>
          </w:tcPr>
          <w:p w14:paraId="608BD44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7DAC2535" w14:textId="77777777" w:rsidTr="009C6032">
        <w:trPr>
          <w:divId w:val="1371800300"/>
          <w:trHeight w:val="227"/>
        </w:trPr>
        <w:tc>
          <w:tcPr>
            <w:tcW w:w="1020" w:type="dxa"/>
            <w:tcBorders>
              <w:top w:val="nil"/>
              <w:left w:val="nil"/>
              <w:bottom w:val="nil"/>
              <w:right w:val="nil"/>
            </w:tcBorders>
            <w:shd w:val="clear" w:color="auto" w:fill="auto"/>
            <w:noWrap/>
            <w:hideMark/>
          </w:tcPr>
          <w:p w14:paraId="1C0057D0"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54359250"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263AF968"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3F7EC54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A01-S1-02</w:t>
            </w:r>
          </w:p>
        </w:tc>
        <w:tc>
          <w:tcPr>
            <w:tcW w:w="1679" w:type="dxa"/>
            <w:tcBorders>
              <w:top w:val="nil"/>
              <w:left w:val="nil"/>
              <w:bottom w:val="single" w:sz="4" w:space="0" w:color="auto"/>
              <w:right w:val="nil"/>
            </w:tcBorders>
            <w:shd w:val="clear" w:color="auto" w:fill="auto"/>
            <w:noWrap/>
            <w:hideMark/>
          </w:tcPr>
          <w:p w14:paraId="7D63EF7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dnevni prostor</w:t>
            </w:r>
          </w:p>
        </w:tc>
        <w:tc>
          <w:tcPr>
            <w:tcW w:w="901" w:type="dxa"/>
            <w:tcBorders>
              <w:top w:val="nil"/>
              <w:left w:val="nil"/>
              <w:bottom w:val="single" w:sz="4" w:space="0" w:color="auto"/>
              <w:right w:val="nil"/>
            </w:tcBorders>
            <w:shd w:val="clear" w:color="auto" w:fill="auto"/>
            <w:noWrap/>
            <w:hideMark/>
          </w:tcPr>
          <w:p w14:paraId="7DE78A6A"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36B5F60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64EE4939" w14:textId="77777777" w:rsidTr="009C6032">
        <w:trPr>
          <w:divId w:val="1371800300"/>
          <w:trHeight w:val="227"/>
        </w:trPr>
        <w:tc>
          <w:tcPr>
            <w:tcW w:w="1020" w:type="dxa"/>
            <w:tcBorders>
              <w:top w:val="nil"/>
              <w:left w:val="nil"/>
              <w:bottom w:val="nil"/>
              <w:right w:val="nil"/>
            </w:tcBorders>
            <w:shd w:val="clear" w:color="auto" w:fill="auto"/>
            <w:noWrap/>
            <w:hideMark/>
          </w:tcPr>
          <w:p w14:paraId="501C6B13"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6D448573"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78C08CE7"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0DEA6B2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A01-S1-03</w:t>
            </w:r>
          </w:p>
        </w:tc>
        <w:tc>
          <w:tcPr>
            <w:tcW w:w="1679" w:type="dxa"/>
            <w:tcBorders>
              <w:top w:val="nil"/>
              <w:left w:val="nil"/>
              <w:bottom w:val="single" w:sz="4" w:space="0" w:color="auto"/>
              <w:right w:val="nil"/>
            </w:tcBorders>
            <w:shd w:val="clear" w:color="auto" w:fill="auto"/>
            <w:noWrap/>
            <w:hideMark/>
          </w:tcPr>
          <w:p w14:paraId="751CE2D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spalnica</w:t>
            </w:r>
          </w:p>
        </w:tc>
        <w:tc>
          <w:tcPr>
            <w:tcW w:w="901" w:type="dxa"/>
            <w:tcBorders>
              <w:top w:val="nil"/>
              <w:left w:val="nil"/>
              <w:bottom w:val="single" w:sz="4" w:space="0" w:color="auto"/>
              <w:right w:val="nil"/>
            </w:tcBorders>
            <w:shd w:val="clear" w:color="auto" w:fill="auto"/>
            <w:noWrap/>
            <w:hideMark/>
          </w:tcPr>
          <w:p w14:paraId="703877F3"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13,85</w:t>
            </w:r>
          </w:p>
        </w:tc>
        <w:tc>
          <w:tcPr>
            <w:tcW w:w="900" w:type="dxa"/>
            <w:tcBorders>
              <w:top w:val="nil"/>
              <w:left w:val="nil"/>
              <w:bottom w:val="single" w:sz="4" w:space="0" w:color="auto"/>
              <w:right w:val="nil"/>
            </w:tcBorders>
            <w:shd w:val="clear" w:color="auto" w:fill="auto"/>
            <w:noWrap/>
            <w:hideMark/>
          </w:tcPr>
          <w:p w14:paraId="415E97B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3981180F" w14:textId="77777777" w:rsidTr="009C6032">
        <w:trPr>
          <w:divId w:val="1371800300"/>
          <w:trHeight w:val="227"/>
        </w:trPr>
        <w:tc>
          <w:tcPr>
            <w:tcW w:w="1020" w:type="dxa"/>
            <w:tcBorders>
              <w:top w:val="nil"/>
              <w:left w:val="nil"/>
              <w:bottom w:val="nil"/>
              <w:right w:val="nil"/>
            </w:tcBorders>
            <w:shd w:val="clear" w:color="auto" w:fill="auto"/>
            <w:noWrap/>
            <w:hideMark/>
          </w:tcPr>
          <w:p w14:paraId="247C0D70"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461C5396"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47BF696C"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153C3C7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A01-S1-04</w:t>
            </w:r>
          </w:p>
        </w:tc>
        <w:tc>
          <w:tcPr>
            <w:tcW w:w="1679" w:type="dxa"/>
            <w:tcBorders>
              <w:top w:val="nil"/>
              <w:left w:val="nil"/>
              <w:bottom w:val="single" w:sz="4" w:space="0" w:color="auto"/>
              <w:right w:val="nil"/>
            </w:tcBorders>
            <w:shd w:val="clear" w:color="auto" w:fill="auto"/>
            <w:noWrap/>
            <w:hideMark/>
          </w:tcPr>
          <w:p w14:paraId="42E847B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kopalnica</w:t>
            </w:r>
          </w:p>
        </w:tc>
        <w:tc>
          <w:tcPr>
            <w:tcW w:w="901" w:type="dxa"/>
            <w:tcBorders>
              <w:top w:val="nil"/>
              <w:left w:val="nil"/>
              <w:bottom w:val="single" w:sz="4" w:space="0" w:color="auto"/>
              <w:right w:val="nil"/>
            </w:tcBorders>
            <w:shd w:val="clear" w:color="auto" w:fill="auto"/>
            <w:noWrap/>
            <w:hideMark/>
          </w:tcPr>
          <w:p w14:paraId="64152BCC"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7,05</w:t>
            </w:r>
          </w:p>
        </w:tc>
        <w:tc>
          <w:tcPr>
            <w:tcW w:w="900" w:type="dxa"/>
            <w:tcBorders>
              <w:top w:val="nil"/>
              <w:left w:val="nil"/>
              <w:bottom w:val="single" w:sz="4" w:space="0" w:color="auto"/>
              <w:right w:val="nil"/>
            </w:tcBorders>
            <w:shd w:val="clear" w:color="auto" w:fill="auto"/>
            <w:noWrap/>
            <w:hideMark/>
          </w:tcPr>
          <w:p w14:paraId="1B3E20E8"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262EDC7F" w14:textId="77777777" w:rsidTr="009C6032">
        <w:trPr>
          <w:divId w:val="1371800300"/>
          <w:trHeight w:val="227"/>
        </w:trPr>
        <w:tc>
          <w:tcPr>
            <w:tcW w:w="1020" w:type="dxa"/>
            <w:tcBorders>
              <w:top w:val="nil"/>
              <w:left w:val="nil"/>
              <w:bottom w:val="single" w:sz="4" w:space="0" w:color="auto"/>
              <w:right w:val="nil"/>
            </w:tcBorders>
            <w:shd w:val="clear" w:color="auto" w:fill="auto"/>
            <w:noWrap/>
            <w:hideMark/>
          </w:tcPr>
          <w:p w14:paraId="2884BEA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107" w:type="dxa"/>
            <w:tcBorders>
              <w:top w:val="nil"/>
              <w:left w:val="nil"/>
              <w:bottom w:val="nil"/>
              <w:right w:val="nil"/>
            </w:tcBorders>
            <w:shd w:val="clear" w:color="auto" w:fill="auto"/>
            <w:noWrap/>
            <w:hideMark/>
          </w:tcPr>
          <w:p w14:paraId="079215C3"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900" w:type="dxa"/>
            <w:tcBorders>
              <w:top w:val="nil"/>
              <w:left w:val="nil"/>
              <w:bottom w:val="nil"/>
              <w:right w:val="nil"/>
            </w:tcBorders>
            <w:shd w:val="clear" w:color="auto" w:fill="auto"/>
            <w:noWrap/>
            <w:hideMark/>
          </w:tcPr>
          <w:p w14:paraId="0A598334"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270B1F8F"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679" w:type="dxa"/>
            <w:tcBorders>
              <w:top w:val="nil"/>
              <w:left w:val="nil"/>
              <w:bottom w:val="single" w:sz="4" w:space="0" w:color="auto"/>
              <w:right w:val="nil"/>
            </w:tcBorders>
            <w:shd w:val="clear" w:color="auto" w:fill="auto"/>
            <w:noWrap/>
            <w:hideMark/>
          </w:tcPr>
          <w:p w14:paraId="70C6773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901" w:type="dxa"/>
            <w:tcBorders>
              <w:top w:val="nil"/>
              <w:left w:val="nil"/>
              <w:bottom w:val="nil"/>
              <w:right w:val="nil"/>
            </w:tcBorders>
            <w:shd w:val="clear" w:color="auto" w:fill="auto"/>
            <w:noWrap/>
            <w:hideMark/>
          </w:tcPr>
          <w:p w14:paraId="08D8FAD0"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275,40</w:t>
            </w:r>
          </w:p>
        </w:tc>
        <w:tc>
          <w:tcPr>
            <w:tcW w:w="900" w:type="dxa"/>
            <w:tcBorders>
              <w:top w:val="nil"/>
              <w:left w:val="nil"/>
              <w:bottom w:val="single" w:sz="4" w:space="0" w:color="auto"/>
              <w:right w:val="nil"/>
            </w:tcBorders>
            <w:shd w:val="clear" w:color="auto" w:fill="auto"/>
            <w:noWrap/>
            <w:hideMark/>
          </w:tcPr>
          <w:p w14:paraId="071AB21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r>
      <w:tr w:rsidR="009C6032" w:rsidRPr="009C6032" w14:paraId="23046B1B" w14:textId="77777777" w:rsidTr="009C6032">
        <w:trPr>
          <w:divId w:val="1371800300"/>
          <w:trHeight w:val="227"/>
        </w:trPr>
        <w:tc>
          <w:tcPr>
            <w:tcW w:w="1020" w:type="dxa"/>
            <w:tcBorders>
              <w:top w:val="nil"/>
              <w:left w:val="nil"/>
              <w:bottom w:val="nil"/>
              <w:right w:val="nil"/>
            </w:tcBorders>
            <w:shd w:val="clear" w:color="auto" w:fill="auto"/>
            <w:noWrap/>
            <w:hideMark/>
          </w:tcPr>
          <w:p w14:paraId="6ECDBA3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02</w:t>
            </w:r>
          </w:p>
        </w:tc>
        <w:tc>
          <w:tcPr>
            <w:tcW w:w="1107" w:type="dxa"/>
            <w:tcBorders>
              <w:top w:val="single" w:sz="4" w:space="0" w:color="auto"/>
              <w:left w:val="nil"/>
              <w:bottom w:val="nil"/>
              <w:right w:val="nil"/>
            </w:tcBorders>
            <w:shd w:val="clear" w:color="auto" w:fill="auto"/>
            <w:noWrap/>
            <w:hideMark/>
          </w:tcPr>
          <w:p w14:paraId="656CE3A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S2</w:t>
            </w:r>
          </w:p>
        </w:tc>
        <w:tc>
          <w:tcPr>
            <w:tcW w:w="1900" w:type="dxa"/>
            <w:tcBorders>
              <w:top w:val="single" w:sz="4" w:space="0" w:color="auto"/>
              <w:left w:val="nil"/>
              <w:bottom w:val="nil"/>
              <w:right w:val="nil"/>
            </w:tcBorders>
            <w:shd w:val="clear" w:color="auto" w:fill="auto"/>
            <w:noWrap/>
            <w:hideMark/>
          </w:tcPr>
          <w:p w14:paraId="1D65A52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Stanovanje S2</w:t>
            </w:r>
          </w:p>
        </w:tc>
        <w:tc>
          <w:tcPr>
            <w:tcW w:w="1240" w:type="dxa"/>
            <w:tcBorders>
              <w:top w:val="single" w:sz="4" w:space="0" w:color="auto"/>
              <w:left w:val="nil"/>
              <w:bottom w:val="nil"/>
              <w:right w:val="nil"/>
            </w:tcBorders>
            <w:shd w:val="clear" w:color="auto" w:fill="auto"/>
            <w:noWrap/>
            <w:hideMark/>
          </w:tcPr>
          <w:p w14:paraId="5F7E9BB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A02-S2-01</w:t>
            </w:r>
          </w:p>
        </w:tc>
        <w:tc>
          <w:tcPr>
            <w:tcW w:w="1679" w:type="dxa"/>
            <w:tcBorders>
              <w:top w:val="nil"/>
              <w:left w:val="nil"/>
              <w:bottom w:val="single" w:sz="4" w:space="0" w:color="auto"/>
              <w:right w:val="nil"/>
            </w:tcBorders>
            <w:shd w:val="clear" w:color="auto" w:fill="auto"/>
            <w:noWrap/>
            <w:hideMark/>
          </w:tcPr>
          <w:p w14:paraId="1727C82B"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vhod, hodnik</w:t>
            </w:r>
          </w:p>
        </w:tc>
        <w:tc>
          <w:tcPr>
            <w:tcW w:w="901" w:type="dxa"/>
            <w:tcBorders>
              <w:top w:val="single" w:sz="4" w:space="0" w:color="auto"/>
              <w:left w:val="nil"/>
              <w:bottom w:val="single" w:sz="4" w:space="0" w:color="auto"/>
              <w:right w:val="nil"/>
            </w:tcBorders>
            <w:shd w:val="clear" w:color="auto" w:fill="auto"/>
            <w:noWrap/>
            <w:hideMark/>
          </w:tcPr>
          <w:p w14:paraId="6C36DE8E"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9,26</w:t>
            </w:r>
          </w:p>
        </w:tc>
        <w:tc>
          <w:tcPr>
            <w:tcW w:w="900" w:type="dxa"/>
            <w:tcBorders>
              <w:top w:val="nil"/>
              <w:left w:val="nil"/>
              <w:bottom w:val="single" w:sz="4" w:space="0" w:color="auto"/>
              <w:right w:val="nil"/>
            </w:tcBorders>
            <w:shd w:val="clear" w:color="auto" w:fill="auto"/>
            <w:noWrap/>
            <w:hideMark/>
          </w:tcPr>
          <w:p w14:paraId="1004CBA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78235039" w14:textId="77777777" w:rsidTr="009C6032">
        <w:trPr>
          <w:divId w:val="1371800300"/>
          <w:trHeight w:val="227"/>
        </w:trPr>
        <w:tc>
          <w:tcPr>
            <w:tcW w:w="1020" w:type="dxa"/>
            <w:tcBorders>
              <w:top w:val="nil"/>
              <w:left w:val="nil"/>
              <w:bottom w:val="nil"/>
              <w:right w:val="nil"/>
            </w:tcBorders>
            <w:shd w:val="clear" w:color="auto" w:fill="auto"/>
            <w:noWrap/>
            <w:hideMark/>
          </w:tcPr>
          <w:p w14:paraId="7B8DA433"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03E13DFB"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731366A0"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4A54FAEA"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A02-S2-02</w:t>
            </w:r>
          </w:p>
        </w:tc>
        <w:tc>
          <w:tcPr>
            <w:tcW w:w="1679" w:type="dxa"/>
            <w:tcBorders>
              <w:top w:val="nil"/>
              <w:left w:val="nil"/>
              <w:bottom w:val="single" w:sz="4" w:space="0" w:color="auto"/>
              <w:right w:val="nil"/>
            </w:tcBorders>
            <w:shd w:val="clear" w:color="auto" w:fill="auto"/>
            <w:noWrap/>
            <w:hideMark/>
          </w:tcPr>
          <w:p w14:paraId="392AC756"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dnevna soba</w:t>
            </w:r>
          </w:p>
        </w:tc>
        <w:tc>
          <w:tcPr>
            <w:tcW w:w="901" w:type="dxa"/>
            <w:tcBorders>
              <w:top w:val="nil"/>
              <w:left w:val="nil"/>
              <w:bottom w:val="single" w:sz="4" w:space="0" w:color="auto"/>
              <w:right w:val="nil"/>
            </w:tcBorders>
            <w:shd w:val="clear" w:color="auto" w:fill="auto"/>
            <w:noWrap/>
            <w:hideMark/>
          </w:tcPr>
          <w:p w14:paraId="392E1066"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25,33</w:t>
            </w:r>
          </w:p>
        </w:tc>
        <w:tc>
          <w:tcPr>
            <w:tcW w:w="900" w:type="dxa"/>
            <w:tcBorders>
              <w:top w:val="nil"/>
              <w:left w:val="nil"/>
              <w:bottom w:val="single" w:sz="4" w:space="0" w:color="auto"/>
              <w:right w:val="nil"/>
            </w:tcBorders>
            <w:shd w:val="clear" w:color="auto" w:fill="auto"/>
            <w:noWrap/>
            <w:hideMark/>
          </w:tcPr>
          <w:p w14:paraId="3737F0F2"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14672532" w14:textId="77777777" w:rsidTr="009C6032">
        <w:trPr>
          <w:divId w:val="1371800300"/>
          <w:trHeight w:val="227"/>
        </w:trPr>
        <w:tc>
          <w:tcPr>
            <w:tcW w:w="1020" w:type="dxa"/>
            <w:tcBorders>
              <w:top w:val="nil"/>
              <w:left w:val="nil"/>
              <w:bottom w:val="nil"/>
              <w:right w:val="nil"/>
            </w:tcBorders>
            <w:shd w:val="clear" w:color="auto" w:fill="auto"/>
            <w:noWrap/>
            <w:hideMark/>
          </w:tcPr>
          <w:p w14:paraId="7DC99284" w14:textId="77777777" w:rsidR="009C6032" w:rsidRPr="009C6032" w:rsidRDefault="009C6032" w:rsidP="009C6032">
            <w:pPr>
              <w:spacing w:line="240" w:lineRule="auto"/>
              <w:ind w:left="0"/>
              <w:rPr>
                <w:rFonts w:ascii="Inter Light" w:eastAsia="Times New Roman" w:hAnsi="Inter Light" w:cs="Calibri"/>
                <w:sz w:val="18"/>
                <w:szCs w:val="18"/>
                <w:lang w:eastAsia="sl-SI"/>
              </w:rPr>
            </w:pPr>
          </w:p>
        </w:tc>
        <w:tc>
          <w:tcPr>
            <w:tcW w:w="1107" w:type="dxa"/>
            <w:tcBorders>
              <w:top w:val="nil"/>
              <w:left w:val="nil"/>
              <w:bottom w:val="nil"/>
              <w:right w:val="nil"/>
            </w:tcBorders>
            <w:shd w:val="clear" w:color="auto" w:fill="auto"/>
            <w:noWrap/>
            <w:hideMark/>
          </w:tcPr>
          <w:p w14:paraId="3906BCE0"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900" w:type="dxa"/>
            <w:tcBorders>
              <w:top w:val="nil"/>
              <w:left w:val="nil"/>
              <w:bottom w:val="nil"/>
              <w:right w:val="nil"/>
            </w:tcBorders>
            <w:shd w:val="clear" w:color="auto" w:fill="auto"/>
            <w:noWrap/>
            <w:hideMark/>
          </w:tcPr>
          <w:p w14:paraId="5288BF01" w14:textId="77777777" w:rsidR="009C6032" w:rsidRPr="009C6032" w:rsidRDefault="009C6032" w:rsidP="009C6032">
            <w:pPr>
              <w:spacing w:line="240" w:lineRule="auto"/>
              <w:ind w:left="0"/>
              <w:rPr>
                <w:rFonts w:ascii="Times New Roman" w:eastAsia="Times New Roman" w:hAnsi="Times New Roman"/>
                <w:sz w:val="18"/>
                <w:szCs w:val="18"/>
                <w:lang w:eastAsia="sl-SI"/>
              </w:rPr>
            </w:pPr>
          </w:p>
        </w:tc>
        <w:tc>
          <w:tcPr>
            <w:tcW w:w="1240" w:type="dxa"/>
            <w:tcBorders>
              <w:top w:val="single" w:sz="4" w:space="0" w:color="auto"/>
              <w:left w:val="nil"/>
              <w:bottom w:val="nil"/>
              <w:right w:val="nil"/>
            </w:tcBorders>
            <w:shd w:val="clear" w:color="auto" w:fill="auto"/>
            <w:noWrap/>
            <w:hideMark/>
          </w:tcPr>
          <w:p w14:paraId="63147D3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A02-S2-03</w:t>
            </w:r>
          </w:p>
        </w:tc>
        <w:tc>
          <w:tcPr>
            <w:tcW w:w="1679" w:type="dxa"/>
            <w:tcBorders>
              <w:top w:val="nil"/>
              <w:left w:val="nil"/>
              <w:bottom w:val="single" w:sz="4" w:space="0" w:color="auto"/>
              <w:right w:val="nil"/>
            </w:tcBorders>
            <w:shd w:val="clear" w:color="auto" w:fill="auto"/>
            <w:noWrap/>
            <w:hideMark/>
          </w:tcPr>
          <w:p w14:paraId="241406B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spalnica</w:t>
            </w:r>
          </w:p>
        </w:tc>
        <w:tc>
          <w:tcPr>
            <w:tcW w:w="901" w:type="dxa"/>
            <w:tcBorders>
              <w:top w:val="nil"/>
              <w:left w:val="nil"/>
              <w:bottom w:val="single" w:sz="4" w:space="0" w:color="auto"/>
              <w:right w:val="nil"/>
            </w:tcBorders>
            <w:shd w:val="clear" w:color="auto" w:fill="auto"/>
            <w:noWrap/>
            <w:hideMark/>
          </w:tcPr>
          <w:p w14:paraId="2F515CC3"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12,51</w:t>
            </w:r>
          </w:p>
        </w:tc>
        <w:tc>
          <w:tcPr>
            <w:tcW w:w="900" w:type="dxa"/>
            <w:tcBorders>
              <w:top w:val="nil"/>
              <w:left w:val="nil"/>
              <w:bottom w:val="single" w:sz="4" w:space="0" w:color="auto"/>
              <w:right w:val="nil"/>
            </w:tcBorders>
            <w:shd w:val="clear" w:color="auto" w:fill="auto"/>
            <w:noWrap/>
            <w:hideMark/>
          </w:tcPr>
          <w:p w14:paraId="5F6081F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parket</w:t>
            </w:r>
          </w:p>
        </w:tc>
      </w:tr>
      <w:tr w:rsidR="009C6032" w:rsidRPr="009C6032" w14:paraId="6DCD5BF6" w14:textId="77777777" w:rsidTr="009C6032">
        <w:trPr>
          <w:divId w:val="1371800300"/>
          <w:trHeight w:val="227"/>
        </w:trPr>
        <w:tc>
          <w:tcPr>
            <w:tcW w:w="1020" w:type="dxa"/>
            <w:tcBorders>
              <w:top w:val="nil"/>
              <w:left w:val="nil"/>
              <w:bottom w:val="single" w:sz="4" w:space="0" w:color="auto"/>
              <w:right w:val="nil"/>
            </w:tcBorders>
            <w:shd w:val="clear" w:color="auto" w:fill="auto"/>
            <w:noWrap/>
            <w:hideMark/>
          </w:tcPr>
          <w:p w14:paraId="540AACAE"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107" w:type="dxa"/>
            <w:tcBorders>
              <w:top w:val="nil"/>
              <w:left w:val="nil"/>
              <w:bottom w:val="single" w:sz="4" w:space="0" w:color="auto"/>
              <w:right w:val="nil"/>
            </w:tcBorders>
            <w:shd w:val="clear" w:color="auto" w:fill="auto"/>
            <w:noWrap/>
            <w:hideMark/>
          </w:tcPr>
          <w:p w14:paraId="388F6DE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900" w:type="dxa"/>
            <w:tcBorders>
              <w:top w:val="nil"/>
              <w:left w:val="nil"/>
              <w:bottom w:val="single" w:sz="4" w:space="0" w:color="auto"/>
              <w:right w:val="nil"/>
            </w:tcBorders>
            <w:shd w:val="clear" w:color="auto" w:fill="auto"/>
            <w:noWrap/>
            <w:hideMark/>
          </w:tcPr>
          <w:p w14:paraId="7178C0FC"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240" w:type="dxa"/>
            <w:tcBorders>
              <w:top w:val="single" w:sz="4" w:space="0" w:color="auto"/>
              <w:left w:val="nil"/>
              <w:bottom w:val="nil"/>
              <w:right w:val="nil"/>
            </w:tcBorders>
            <w:shd w:val="clear" w:color="auto" w:fill="auto"/>
            <w:noWrap/>
            <w:hideMark/>
          </w:tcPr>
          <w:p w14:paraId="409083F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A02-S2-04</w:t>
            </w:r>
          </w:p>
        </w:tc>
        <w:tc>
          <w:tcPr>
            <w:tcW w:w="1679" w:type="dxa"/>
            <w:tcBorders>
              <w:top w:val="nil"/>
              <w:left w:val="nil"/>
              <w:bottom w:val="single" w:sz="4" w:space="0" w:color="auto"/>
              <w:right w:val="nil"/>
            </w:tcBorders>
            <w:shd w:val="clear" w:color="auto" w:fill="auto"/>
            <w:noWrap/>
            <w:hideMark/>
          </w:tcPr>
          <w:p w14:paraId="0323CE30"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kopalnica</w:t>
            </w:r>
          </w:p>
        </w:tc>
        <w:tc>
          <w:tcPr>
            <w:tcW w:w="901" w:type="dxa"/>
            <w:tcBorders>
              <w:top w:val="nil"/>
              <w:left w:val="nil"/>
              <w:bottom w:val="single" w:sz="4" w:space="0" w:color="auto"/>
              <w:right w:val="nil"/>
            </w:tcBorders>
            <w:shd w:val="clear" w:color="auto" w:fill="auto"/>
            <w:noWrap/>
            <w:hideMark/>
          </w:tcPr>
          <w:p w14:paraId="0FA9BC0A"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7,05</w:t>
            </w:r>
          </w:p>
        </w:tc>
        <w:tc>
          <w:tcPr>
            <w:tcW w:w="900" w:type="dxa"/>
            <w:tcBorders>
              <w:top w:val="nil"/>
              <w:left w:val="nil"/>
              <w:bottom w:val="single" w:sz="4" w:space="0" w:color="auto"/>
              <w:right w:val="nil"/>
            </w:tcBorders>
            <w:shd w:val="clear" w:color="auto" w:fill="auto"/>
            <w:noWrap/>
            <w:hideMark/>
          </w:tcPr>
          <w:p w14:paraId="7D9F92BD"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keramika</w:t>
            </w:r>
          </w:p>
        </w:tc>
      </w:tr>
      <w:tr w:rsidR="009C6032" w:rsidRPr="009C6032" w14:paraId="38918DD3" w14:textId="77777777" w:rsidTr="009C6032">
        <w:trPr>
          <w:divId w:val="1371800300"/>
          <w:trHeight w:val="227"/>
        </w:trPr>
        <w:tc>
          <w:tcPr>
            <w:tcW w:w="1020" w:type="dxa"/>
            <w:tcBorders>
              <w:top w:val="nil"/>
              <w:left w:val="nil"/>
              <w:bottom w:val="single" w:sz="4" w:space="0" w:color="auto"/>
              <w:right w:val="nil"/>
            </w:tcBorders>
            <w:shd w:val="clear" w:color="auto" w:fill="auto"/>
            <w:noWrap/>
            <w:hideMark/>
          </w:tcPr>
          <w:p w14:paraId="7A4DDD95"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107" w:type="dxa"/>
            <w:tcBorders>
              <w:top w:val="nil"/>
              <w:left w:val="nil"/>
              <w:bottom w:val="single" w:sz="4" w:space="0" w:color="auto"/>
              <w:right w:val="nil"/>
            </w:tcBorders>
            <w:shd w:val="clear" w:color="auto" w:fill="auto"/>
            <w:noWrap/>
            <w:hideMark/>
          </w:tcPr>
          <w:p w14:paraId="183A88A7"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900" w:type="dxa"/>
            <w:tcBorders>
              <w:top w:val="nil"/>
              <w:left w:val="nil"/>
              <w:bottom w:val="single" w:sz="4" w:space="0" w:color="auto"/>
              <w:right w:val="nil"/>
            </w:tcBorders>
            <w:shd w:val="clear" w:color="auto" w:fill="auto"/>
            <w:noWrap/>
            <w:hideMark/>
          </w:tcPr>
          <w:p w14:paraId="18993B5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240" w:type="dxa"/>
            <w:tcBorders>
              <w:top w:val="single" w:sz="4" w:space="0" w:color="auto"/>
              <w:left w:val="nil"/>
              <w:bottom w:val="single" w:sz="4" w:space="0" w:color="auto"/>
              <w:right w:val="nil"/>
            </w:tcBorders>
            <w:shd w:val="clear" w:color="auto" w:fill="auto"/>
            <w:noWrap/>
            <w:hideMark/>
          </w:tcPr>
          <w:p w14:paraId="49858BA9"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1679" w:type="dxa"/>
            <w:tcBorders>
              <w:top w:val="nil"/>
              <w:left w:val="nil"/>
              <w:bottom w:val="single" w:sz="4" w:space="0" w:color="auto"/>
              <w:right w:val="nil"/>
            </w:tcBorders>
            <w:shd w:val="clear" w:color="auto" w:fill="auto"/>
            <w:noWrap/>
            <w:hideMark/>
          </w:tcPr>
          <w:p w14:paraId="234BA831"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c>
          <w:tcPr>
            <w:tcW w:w="901" w:type="dxa"/>
            <w:tcBorders>
              <w:top w:val="single" w:sz="4" w:space="0" w:color="auto"/>
              <w:left w:val="nil"/>
              <w:bottom w:val="single" w:sz="4" w:space="0" w:color="auto"/>
              <w:right w:val="nil"/>
            </w:tcBorders>
            <w:shd w:val="clear" w:color="auto" w:fill="auto"/>
            <w:noWrap/>
            <w:hideMark/>
          </w:tcPr>
          <w:p w14:paraId="28801274" w14:textId="77777777" w:rsidR="009C6032" w:rsidRPr="009C6032" w:rsidRDefault="009C6032" w:rsidP="009C6032">
            <w:pPr>
              <w:spacing w:line="240" w:lineRule="auto"/>
              <w:ind w:left="0" w:firstLineChars="100" w:firstLine="180"/>
              <w:jc w:val="right"/>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54,15</w:t>
            </w:r>
          </w:p>
        </w:tc>
        <w:tc>
          <w:tcPr>
            <w:tcW w:w="900" w:type="dxa"/>
            <w:tcBorders>
              <w:top w:val="single" w:sz="4" w:space="0" w:color="auto"/>
              <w:left w:val="nil"/>
              <w:bottom w:val="single" w:sz="4" w:space="0" w:color="auto"/>
              <w:right w:val="nil"/>
            </w:tcBorders>
            <w:shd w:val="clear" w:color="auto" w:fill="auto"/>
            <w:noWrap/>
            <w:hideMark/>
          </w:tcPr>
          <w:p w14:paraId="5450BDE3" w14:textId="77777777" w:rsidR="009C6032" w:rsidRPr="009C6032" w:rsidRDefault="009C6032" w:rsidP="009C6032">
            <w:pPr>
              <w:spacing w:line="240" w:lineRule="auto"/>
              <w:ind w:left="0"/>
              <w:rPr>
                <w:rFonts w:ascii="Inter Light" w:eastAsia="Times New Roman" w:hAnsi="Inter Light" w:cs="Calibri"/>
                <w:sz w:val="18"/>
                <w:szCs w:val="18"/>
                <w:lang w:eastAsia="sl-SI"/>
              </w:rPr>
            </w:pPr>
            <w:r w:rsidRPr="009C6032">
              <w:rPr>
                <w:rFonts w:ascii="Inter Light" w:eastAsia="Times New Roman" w:hAnsi="Inter Light" w:cs="Calibri"/>
                <w:sz w:val="18"/>
                <w:szCs w:val="18"/>
                <w:lang w:eastAsia="sl-SI"/>
              </w:rPr>
              <w:t> </w:t>
            </w:r>
          </w:p>
        </w:tc>
      </w:tr>
    </w:tbl>
    <w:p w14:paraId="64D0FDBE" w14:textId="0316FC9A" w:rsidR="00582AE6" w:rsidRDefault="00EF1DDB" w:rsidP="00582AE6">
      <w:r>
        <w:fldChar w:fldCharType="end"/>
      </w:r>
    </w:p>
    <w:p w14:paraId="4DEB3E82" w14:textId="66086A21" w:rsidR="007558C6" w:rsidRDefault="007558C6" w:rsidP="007558C6">
      <w:r>
        <w:t>Opomba:</w:t>
      </w:r>
    </w:p>
    <w:p w14:paraId="6D8658F0" w14:textId="3F702FEC" w:rsidR="007558C6" w:rsidRPr="007558C6" w:rsidRDefault="007558C6" w:rsidP="007558C6">
      <w:r w:rsidRPr="007558C6">
        <w:t xml:space="preserve">*površina tlaka v tabeli praviloma predstavlja uporabno površino prostora. V primeru na primer mansardnih prostorov, kjer neto uporabna površina prostora ne sovpada vedno z dejansko površino finalnega tlaka, je potrebno navajati oba podatka o površini. </w:t>
      </w:r>
    </w:p>
    <w:p w14:paraId="37B7DC63" w14:textId="0CD6398F" w:rsidR="007241D7" w:rsidRPr="008251BB" w:rsidRDefault="008251BB" w:rsidP="00876F89">
      <w:pPr>
        <w:pStyle w:val="Heading1"/>
      </w:pPr>
      <w:bookmarkStart w:id="59" w:name="_Toc81474141"/>
      <w:r w:rsidRPr="008251BB">
        <w:lastRenderedPageBreak/>
        <w:t>LOKACIJSKI PRIKAZI</w:t>
      </w:r>
      <w:bookmarkEnd w:id="59"/>
    </w:p>
    <w:tbl>
      <w:tblPr>
        <w:tblStyle w:val="TableGrid"/>
        <w:tblW w:w="8209" w:type="dxa"/>
        <w:tblInd w:w="993"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149"/>
        <w:gridCol w:w="5371"/>
        <w:gridCol w:w="1689"/>
      </w:tblGrid>
      <w:tr w:rsidR="00D80022" w:rsidRPr="004C4774" w14:paraId="393E39DE" w14:textId="77777777" w:rsidTr="00076913">
        <w:trPr>
          <w:trHeight w:val="340"/>
        </w:trPr>
        <w:tc>
          <w:tcPr>
            <w:tcW w:w="1149" w:type="dxa"/>
          </w:tcPr>
          <w:bookmarkEnd w:id="45"/>
          <w:p w14:paraId="238E9D01" w14:textId="77777777" w:rsidR="00D80022" w:rsidRPr="004C4774" w:rsidRDefault="004C4774" w:rsidP="00076913">
            <w:pPr>
              <w:pStyle w:val="Besedilotabel"/>
              <w:rPr>
                <w:color w:val="7F7F7F" w:themeColor="text1" w:themeTint="80"/>
              </w:rPr>
            </w:pPr>
            <w:r w:rsidRPr="004C4774">
              <w:rPr>
                <w:color w:val="7F7F7F" w:themeColor="text1" w:themeTint="80"/>
              </w:rPr>
              <w:t>1</w:t>
            </w:r>
          </w:p>
        </w:tc>
        <w:tc>
          <w:tcPr>
            <w:tcW w:w="5371" w:type="dxa"/>
          </w:tcPr>
          <w:p w14:paraId="3129FD71" w14:textId="1A1F2483" w:rsidR="00D80022" w:rsidRPr="004C4774" w:rsidRDefault="008251BB" w:rsidP="00076913">
            <w:pPr>
              <w:pStyle w:val="Besedilotabel"/>
              <w:rPr>
                <w:color w:val="7F7F7F" w:themeColor="text1" w:themeTint="80"/>
              </w:rPr>
            </w:pPr>
            <w:r w:rsidRPr="004C4774">
              <w:rPr>
                <w:color w:val="7F7F7F" w:themeColor="text1" w:themeTint="80"/>
              </w:rPr>
              <w:t xml:space="preserve">GRADBENA IN UREDITVENA SITUACIJA </w:t>
            </w:r>
            <w:r w:rsidR="00076913">
              <w:rPr>
                <w:color w:val="7F7F7F" w:themeColor="text1" w:themeTint="80"/>
              </w:rPr>
              <w:br/>
            </w:r>
            <w:r w:rsidRPr="004C4774">
              <w:rPr>
                <w:i/>
                <w:color w:val="7F7F7F" w:themeColor="text1" w:themeTint="80"/>
              </w:rPr>
              <w:t>(v primeru dopustnih manjših odstopanj)</w:t>
            </w:r>
          </w:p>
        </w:tc>
        <w:tc>
          <w:tcPr>
            <w:tcW w:w="1689" w:type="dxa"/>
          </w:tcPr>
          <w:p w14:paraId="32EC95DE" w14:textId="77777777" w:rsidR="00D80022" w:rsidRPr="004C4774" w:rsidRDefault="00D80022" w:rsidP="00076913">
            <w:pPr>
              <w:pStyle w:val="Besedilotabel"/>
              <w:jc w:val="right"/>
              <w:rPr>
                <w:color w:val="7F7F7F" w:themeColor="text1" w:themeTint="80"/>
              </w:rPr>
            </w:pPr>
            <w:r w:rsidRPr="004C4774">
              <w:rPr>
                <w:color w:val="7F7F7F" w:themeColor="text1" w:themeTint="80"/>
              </w:rPr>
              <w:t>1:</w:t>
            </w:r>
            <w:r w:rsidR="004C4774" w:rsidRPr="004C4774">
              <w:rPr>
                <w:color w:val="7F7F7F" w:themeColor="text1" w:themeTint="80"/>
              </w:rPr>
              <w:t>2</w:t>
            </w:r>
            <w:r w:rsidRPr="004C4774">
              <w:rPr>
                <w:color w:val="7F7F7F" w:themeColor="text1" w:themeTint="80"/>
              </w:rPr>
              <w:t>50</w:t>
            </w:r>
          </w:p>
        </w:tc>
      </w:tr>
      <w:tr w:rsidR="00D80022" w:rsidRPr="007722BB" w14:paraId="5CB25613" w14:textId="77777777" w:rsidTr="00076913">
        <w:trPr>
          <w:trHeight w:val="340"/>
        </w:trPr>
        <w:tc>
          <w:tcPr>
            <w:tcW w:w="1149" w:type="dxa"/>
          </w:tcPr>
          <w:p w14:paraId="233ED9C9" w14:textId="77777777" w:rsidR="00D80022" w:rsidRPr="007722BB" w:rsidRDefault="004C4774" w:rsidP="00076913">
            <w:pPr>
              <w:pStyle w:val="Besedilotabel"/>
            </w:pPr>
            <w:r>
              <w:t>2</w:t>
            </w:r>
          </w:p>
        </w:tc>
        <w:tc>
          <w:tcPr>
            <w:tcW w:w="5371" w:type="dxa"/>
          </w:tcPr>
          <w:p w14:paraId="3D35A938" w14:textId="77777777" w:rsidR="00D80022" w:rsidRPr="007722BB" w:rsidRDefault="008251BB" w:rsidP="00076913">
            <w:pPr>
              <w:pStyle w:val="Besedilotabel"/>
            </w:pPr>
            <w:r w:rsidRPr="008251BB">
              <w:t>ZBIRNI PRIKAZ MINIMALNE KOMUNALNE OSKRBE OBJEKTA IN PRIKLJUČEVANJA OBJEKTA NA GOSPODARSKO JAVNO INFRASTRUKTURO TER ZAŠČITE IN PRESTAVITVE INFRASTRUKTURNIH VODOV</w:t>
            </w:r>
          </w:p>
        </w:tc>
        <w:tc>
          <w:tcPr>
            <w:tcW w:w="1689" w:type="dxa"/>
          </w:tcPr>
          <w:p w14:paraId="4EA9A1D5" w14:textId="77777777" w:rsidR="00D80022" w:rsidRPr="00D80022" w:rsidRDefault="00D80022" w:rsidP="00076913">
            <w:pPr>
              <w:pStyle w:val="Besedilotabel"/>
              <w:jc w:val="right"/>
            </w:pPr>
            <w:r w:rsidRPr="00D80022">
              <w:t>1:</w:t>
            </w:r>
            <w:r w:rsidR="004C4774">
              <w:t>2</w:t>
            </w:r>
            <w:r w:rsidRPr="00D80022">
              <w:t>50</w:t>
            </w:r>
          </w:p>
        </w:tc>
      </w:tr>
      <w:tr w:rsidR="00D80022" w:rsidRPr="007722BB" w14:paraId="05FFD734" w14:textId="77777777" w:rsidTr="00076913">
        <w:trPr>
          <w:trHeight w:val="340"/>
        </w:trPr>
        <w:tc>
          <w:tcPr>
            <w:tcW w:w="1149" w:type="dxa"/>
          </w:tcPr>
          <w:p w14:paraId="409CEDBF" w14:textId="77777777" w:rsidR="00D80022" w:rsidRPr="007722BB" w:rsidRDefault="004C4774" w:rsidP="00076913">
            <w:pPr>
              <w:pStyle w:val="Besedilotabel"/>
            </w:pPr>
            <w:r>
              <w:t>3</w:t>
            </w:r>
          </w:p>
        </w:tc>
        <w:tc>
          <w:tcPr>
            <w:tcW w:w="5371" w:type="dxa"/>
          </w:tcPr>
          <w:p w14:paraId="5F597FDE" w14:textId="77777777" w:rsidR="00D80022" w:rsidRPr="007722BB" w:rsidRDefault="008251BB" w:rsidP="00076913">
            <w:pPr>
              <w:pStyle w:val="Besedilotabel"/>
            </w:pPr>
            <w:r w:rsidRPr="008251BB">
              <w:t>GRAFIČNI IN DRUGI PODATKI ZA ZAKOLIČBO TER GEOREFERENCIRANJE OBJEKTA V PROSTORU</w:t>
            </w:r>
          </w:p>
        </w:tc>
        <w:tc>
          <w:tcPr>
            <w:tcW w:w="1689" w:type="dxa"/>
          </w:tcPr>
          <w:p w14:paraId="078B4C6E" w14:textId="77777777" w:rsidR="00D80022" w:rsidRPr="00D80022" w:rsidRDefault="00D80022" w:rsidP="00076913">
            <w:pPr>
              <w:pStyle w:val="Besedilotabel"/>
              <w:jc w:val="right"/>
            </w:pPr>
            <w:r w:rsidRPr="00D80022">
              <w:t>1:</w:t>
            </w:r>
            <w:r w:rsidR="004C4774">
              <w:t>2</w:t>
            </w:r>
            <w:r w:rsidRPr="00D80022">
              <w:t>50</w:t>
            </w:r>
          </w:p>
        </w:tc>
      </w:tr>
    </w:tbl>
    <w:p w14:paraId="42EFA50E" w14:textId="77777777" w:rsidR="00CF66B6" w:rsidRPr="00974B4B" w:rsidRDefault="00CF66B6" w:rsidP="00DD1D22"/>
    <w:p w14:paraId="7E9BE8A4" w14:textId="77777777" w:rsidR="008251BB" w:rsidRDefault="008251BB">
      <w:pPr>
        <w:spacing w:line="240" w:lineRule="auto"/>
        <w:ind w:left="0"/>
      </w:pPr>
      <w:r>
        <w:br w:type="page"/>
      </w:r>
    </w:p>
    <w:p w14:paraId="3E38E49F" w14:textId="6CFC4E96" w:rsidR="008251BB" w:rsidRDefault="008251BB" w:rsidP="00876F89">
      <w:pPr>
        <w:pStyle w:val="Heading1"/>
      </w:pPr>
      <w:bookmarkStart w:id="60" w:name="_Toc81474142"/>
      <w:r>
        <w:lastRenderedPageBreak/>
        <w:t>TEHNIČNI PRIKAZI</w:t>
      </w:r>
      <w:bookmarkEnd w:id="60"/>
    </w:p>
    <w:p w14:paraId="27A78A25" w14:textId="77777777" w:rsidR="004C4774" w:rsidRDefault="004C4774" w:rsidP="00F35F3E">
      <w:pPr>
        <w:pStyle w:val="Heading2"/>
        <w:numPr>
          <w:ilvl w:val="1"/>
          <w:numId w:val="32"/>
        </w:numPr>
      </w:pPr>
      <w:bookmarkStart w:id="61" w:name="_Toc19111096"/>
      <w:bookmarkStart w:id="62" w:name="_Toc81394502"/>
      <w:bookmarkStart w:id="63" w:name="_Toc81474143"/>
      <w:r w:rsidRPr="006C2B8C">
        <w:t>TEHNIČNI</w:t>
      </w:r>
      <w:r>
        <w:t xml:space="preserve"> PRIKAZI DOPUSTNIH MANJŠIH ODSTOPANJ</w:t>
      </w:r>
      <w:bookmarkEnd w:id="61"/>
      <w:bookmarkEnd w:id="62"/>
      <w:bookmarkEnd w:id="63"/>
    </w:p>
    <w:p w14:paraId="616B73DF" w14:textId="77777777" w:rsidR="004C4774" w:rsidRDefault="004C4774" w:rsidP="004C4774">
      <w:pPr>
        <w:pStyle w:val="Opombe"/>
      </w:pPr>
      <w:r>
        <w:t>15. člen Pravilnika:</w:t>
      </w:r>
    </w:p>
    <w:p w14:paraId="72492852" w14:textId="77777777" w:rsidR="004C4774" w:rsidRDefault="004C4774" w:rsidP="004C4774">
      <w:pPr>
        <w:pStyle w:val="Opombe"/>
      </w:pPr>
      <w:r w:rsidRPr="004C4774">
        <w:t>(7) Če tehnične rešitve, prikazane v projektni dokumentaciji za izvedbo gradnje, odstopajo od gradbenega dovoljenja in potrjene projektne dokumentacije za pridobitev mnenj in gradbenega dovoljenja v okviru dopustnih manjših odstopanj, grafični prikazi iz 7. točke tretjega odstavka tega člena obsegajo tudi prikaze dopustnih manjših odstopanj na tistih lokacijskih in tehničnih prikazih iz 10. člena tega pravilnika, ki prikazujejo značilnosti objekta drugače, kot je določeno v projektni dokumentaciji za pridobitev mnenj in gradbenega dovoljenja.</w:t>
      </w:r>
    </w:p>
    <w:p w14:paraId="7B9CCAB8" w14:textId="77777777" w:rsidR="004C4774" w:rsidRPr="004C4774" w:rsidRDefault="004C4774" w:rsidP="004C4774"/>
    <w:tbl>
      <w:tblPr>
        <w:tblStyle w:val="TableGrid"/>
        <w:tblW w:w="8505" w:type="dxa"/>
        <w:tblInd w:w="993"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937"/>
        <w:gridCol w:w="5867"/>
        <w:gridCol w:w="1701"/>
      </w:tblGrid>
      <w:tr w:rsidR="004C4774" w:rsidRPr="007722BB" w14:paraId="24866092" w14:textId="77777777" w:rsidTr="00076913">
        <w:trPr>
          <w:trHeight w:val="340"/>
        </w:trPr>
        <w:tc>
          <w:tcPr>
            <w:tcW w:w="937" w:type="dxa"/>
          </w:tcPr>
          <w:p w14:paraId="4919FBA4" w14:textId="77777777" w:rsidR="004C4774" w:rsidRPr="007722BB" w:rsidRDefault="004C4774" w:rsidP="00076913">
            <w:pPr>
              <w:pStyle w:val="Besedilotabel"/>
            </w:pPr>
            <w:r>
              <w:t>1</w:t>
            </w:r>
          </w:p>
        </w:tc>
        <w:tc>
          <w:tcPr>
            <w:tcW w:w="5867" w:type="dxa"/>
          </w:tcPr>
          <w:p w14:paraId="04D793BB" w14:textId="77777777" w:rsidR="004C4774" w:rsidRPr="007722BB" w:rsidRDefault="004C4774" w:rsidP="00076913">
            <w:pPr>
              <w:pStyle w:val="Besedilotabel"/>
            </w:pPr>
            <w:r>
              <w:t>TLORIS PRITLIČJA</w:t>
            </w:r>
          </w:p>
        </w:tc>
        <w:tc>
          <w:tcPr>
            <w:tcW w:w="1701" w:type="dxa"/>
          </w:tcPr>
          <w:p w14:paraId="5D4B158B" w14:textId="77777777" w:rsidR="004C4774" w:rsidRPr="00D80022" w:rsidRDefault="004C4774" w:rsidP="00076913">
            <w:pPr>
              <w:pStyle w:val="Besedilotabel"/>
              <w:jc w:val="right"/>
            </w:pPr>
            <w:r w:rsidRPr="00D80022">
              <w:t>1:</w:t>
            </w:r>
            <w:r>
              <w:t>10</w:t>
            </w:r>
            <w:r w:rsidRPr="00D80022">
              <w:t>0</w:t>
            </w:r>
          </w:p>
        </w:tc>
      </w:tr>
      <w:tr w:rsidR="004C4774" w:rsidRPr="007722BB" w14:paraId="16282CC8" w14:textId="77777777" w:rsidTr="00076913">
        <w:trPr>
          <w:trHeight w:val="340"/>
        </w:trPr>
        <w:tc>
          <w:tcPr>
            <w:tcW w:w="937" w:type="dxa"/>
          </w:tcPr>
          <w:p w14:paraId="52338A2B" w14:textId="77777777" w:rsidR="004C4774" w:rsidRPr="007722BB" w:rsidRDefault="004C4774" w:rsidP="00076913">
            <w:pPr>
              <w:pStyle w:val="Besedilotabel"/>
            </w:pPr>
            <w:r>
              <w:t>2</w:t>
            </w:r>
          </w:p>
        </w:tc>
        <w:tc>
          <w:tcPr>
            <w:tcW w:w="5867" w:type="dxa"/>
          </w:tcPr>
          <w:p w14:paraId="1E487841" w14:textId="77777777" w:rsidR="004C4774" w:rsidRPr="007722BB" w:rsidRDefault="004C4774" w:rsidP="00076913">
            <w:pPr>
              <w:pStyle w:val="Besedilotabel"/>
            </w:pPr>
            <w:r>
              <w:t>TLORIS TIPIČNE ETAŽE</w:t>
            </w:r>
          </w:p>
        </w:tc>
        <w:tc>
          <w:tcPr>
            <w:tcW w:w="1701" w:type="dxa"/>
          </w:tcPr>
          <w:p w14:paraId="5D3A06EA" w14:textId="77777777" w:rsidR="004C4774" w:rsidRPr="00D80022" w:rsidRDefault="004C4774" w:rsidP="00076913">
            <w:pPr>
              <w:pStyle w:val="Besedilotabel"/>
              <w:jc w:val="right"/>
            </w:pPr>
            <w:r w:rsidRPr="00D80022">
              <w:t>1:</w:t>
            </w:r>
            <w:r>
              <w:t>10</w:t>
            </w:r>
            <w:r w:rsidRPr="00D80022">
              <w:t>0</w:t>
            </w:r>
          </w:p>
        </w:tc>
      </w:tr>
      <w:tr w:rsidR="004C4774" w:rsidRPr="007722BB" w14:paraId="1BCFAF03" w14:textId="77777777" w:rsidTr="00076913">
        <w:trPr>
          <w:trHeight w:val="340"/>
        </w:trPr>
        <w:tc>
          <w:tcPr>
            <w:tcW w:w="937" w:type="dxa"/>
          </w:tcPr>
          <w:p w14:paraId="1E4AAC1B" w14:textId="77777777" w:rsidR="004C4774" w:rsidRPr="007722BB" w:rsidRDefault="004C4774" w:rsidP="00076913">
            <w:pPr>
              <w:pStyle w:val="Besedilotabel"/>
            </w:pPr>
            <w:r>
              <w:t>3</w:t>
            </w:r>
          </w:p>
        </w:tc>
        <w:tc>
          <w:tcPr>
            <w:tcW w:w="5867" w:type="dxa"/>
          </w:tcPr>
          <w:p w14:paraId="31B94B2C" w14:textId="77777777" w:rsidR="004C4774" w:rsidRPr="007722BB" w:rsidRDefault="004C4774" w:rsidP="00076913">
            <w:pPr>
              <w:pStyle w:val="Besedilotabel"/>
            </w:pPr>
            <w:r>
              <w:t>PREREZ A-A</w:t>
            </w:r>
          </w:p>
        </w:tc>
        <w:tc>
          <w:tcPr>
            <w:tcW w:w="1701" w:type="dxa"/>
          </w:tcPr>
          <w:p w14:paraId="2C8595C7" w14:textId="77777777" w:rsidR="004C4774" w:rsidRPr="00D80022" w:rsidRDefault="004C4774" w:rsidP="00076913">
            <w:pPr>
              <w:pStyle w:val="Besedilotabel"/>
              <w:jc w:val="right"/>
            </w:pPr>
            <w:r w:rsidRPr="00D80022">
              <w:t>1:</w:t>
            </w:r>
            <w:r>
              <w:t>10</w:t>
            </w:r>
            <w:r w:rsidRPr="00D80022">
              <w:t>0</w:t>
            </w:r>
          </w:p>
        </w:tc>
      </w:tr>
      <w:tr w:rsidR="004C4774" w:rsidRPr="007722BB" w14:paraId="6D31431E" w14:textId="77777777" w:rsidTr="00076913">
        <w:trPr>
          <w:trHeight w:val="340"/>
        </w:trPr>
        <w:tc>
          <w:tcPr>
            <w:tcW w:w="937" w:type="dxa"/>
          </w:tcPr>
          <w:p w14:paraId="0979D704" w14:textId="77777777" w:rsidR="004C4774" w:rsidRPr="007722BB" w:rsidRDefault="004C4774" w:rsidP="00076913">
            <w:pPr>
              <w:pStyle w:val="Besedilotabel"/>
            </w:pPr>
            <w:r>
              <w:t>4</w:t>
            </w:r>
          </w:p>
        </w:tc>
        <w:tc>
          <w:tcPr>
            <w:tcW w:w="5867" w:type="dxa"/>
          </w:tcPr>
          <w:p w14:paraId="223A6E86" w14:textId="77777777" w:rsidR="004C4774" w:rsidRPr="007722BB" w:rsidRDefault="004C4774" w:rsidP="00076913">
            <w:pPr>
              <w:pStyle w:val="Besedilotabel"/>
            </w:pPr>
            <w:r>
              <w:t>SEVERNA FASADA</w:t>
            </w:r>
          </w:p>
        </w:tc>
        <w:tc>
          <w:tcPr>
            <w:tcW w:w="1701" w:type="dxa"/>
          </w:tcPr>
          <w:p w14:paraId="36AEDBC1" w14:textId="77777777" w:rsidR="004C4774" w:rsidRPr="00D80022" w:rsidRDefault="004C4774" w:rsidP="00076913">
            <w:pPr>
              <w:pStyle w:val="Besedilotabel"/>
              <w:jc w:val="right"/>
            </w:pPr>
            <w:r w:rsidRPr="00D80022">
              <w:t>1:</w:t>
            </w:r>
            <w:r>
              <w:t>10</w:t>
            </w:r>
            <w:r w:rsidRPr="00D80022">
              <w:t>0</w:t>
            </w:r>
          </w:p>
        </w:tc>
      </w:tr>
      <w:tr w:rsidR="004C4774" w:rsidRPr="007722BB" w14:paraId="6DC09C14" w14:textId="77777777" w:rsidTr="00076913">
        <w:trPr>
          <w:trHeight w:val="340"/>
        </w:trPr>
        <w:tc>
          <w:tcPr>
            <w:tcW w:w="937" w:type="dxa"/>
          </w:tcPr>
          <w:p w14:paraId="15E8C518" w14:textId="77777777" w:rsidR="004C4774" w:rsidRPr="007722BB" w:rsidRDefault="004C4774" w:rsidP="00076913">
            <w:pPr>
              <w:pStyle w:val="Besedilotabel"/>
            </w:pPr>
            <w:r>
              <w:t>5</w:t>
            </w:r>
          </w:p>
        </w:tc>
        <w:tc>
          <w:tcPr>
            <w:tcW w:w="5867" w:type="dxa"/>
          </w:tcPr>
          <w:p w14:paraId="1DDDF27A" w14:textId="77777777" w:rsidR="004C4774" w:rsidRPr="007722BB" w:rsidRDefault="004C4774" w:rsidP="00076913">
            <w:pPr>
              <w:pStyle w:val="Besedilotabel"/>
            </w:pPr>
            <w:r>
              <w:t>JUŽNA FASADA</w:t>
            </w:r>
          </w:p>
        </w:tc>
        <w:tc>
          <w:tcPr>
            <w:tcW w:w="1701" w:type="dxa"/>
          </w:tcPr>
          <w:p w14:paraId="66ABF41B" w14:textId="77777777" w:rsidR="004C4774" w:rsidRPr="00D80022" w:rsidRDefault="004C4774" w:rsidP="00076913">
            <w:pPr>
              <w:pStyle w:val="Besedilotabel"/>
              <w:jc w:val="right"/>
            </w:pPr>
            <w:r w:rsidRPr="00D80022">
              <w:t>1:</w:t>
            </w:r>
            <w:r>
              <w:t>10</w:t>
            </w:r>
            <w:r w:rsidRPr="00D80022">
              <w:t>0</w:t>
            </w:r>
          </w:p>
        </w:tc>
      </w:tr>
      <w:tr w:rsidR="004C4774" w:rsidRPr="007722BB" w14:paraId="28356DFF" w14:textId="77777777" w:rsidTr="00076913">
        <w:trPr>
          <w:trHeight w:val="340"/>
        </w:trPr>
        <w:tc>
          <w:tcPr>
            <w:tcW w:w="937" w:type="dxa"/>
          </w:tcPr>
          <w:p w14:paraId="1130972A" w14:textId="77777777" w:rsidR="004C4774" w:rsidRPr="007722BB" w:rsidRDefault="004C4774" w:rsidP="00076913">
            <w:pPr>
              <w:pStyle w:val="Besedilotabel"/>
            </w:pPr>
            <w:r>
              <w:t>6</w:t>
            </w:r>
          </w:p>
        </w:tc>
        <w:tc>
          <w:tcPr>
            <w:tcW w:w="5867" w:type="dxa"/>
          </w:tcPr>
          <w:p w14:paraId="1023EF51" w14:textId="77777777" w:rsidR="004C4774" w:rsidRPr="007722BB" w:rsidRDefault="004C4774" w:rsidP="00076913">
            <w:pPr>
              <w:pStyle w:val="Besedilotabel"/>
            </w:pPr>
            <w:r>
              <w:t>VZHODNA FASADA</w:t>
            </w:r>
          </w:p>
        </w:tc>
        <w:tc>
          <w:tcPr>
            <w:tcW w:w="1701" w:type="dxa"/>
          </w:tcPr>
          <w:p w14:paraId="4DA0ADB9" w14:textId="77777777" w:rsidR="004C4774" w:rsidRPr="00D80022" w:rsidRDefault="004C4774" w:rsidP="00076913">
            <w:pPr>
              <w:pStyle w:val="Besedilotabel"/>
              <w:jc w:val="right"/>
            </w:pPr>
            <w:r w:rsidRPr="00D80022">
              <w:t>1:</w:t>
            </w:r>
            <w:r>
              <w:t>10</w:t>
            </w:r>
            <w:r w:rsidRPr="00D80022">
              <w:t>0</w:t>
            </w:r>
          </w:p>
        </w:tc>
      </w:tr>
      <w:tr w:rsidR="004C4774" w:rsidRPr="007722BB" w14:paraId="46403817" w14:textId="77777777" w:rsidTr="00076913">
        <w:trPr>
          <w:trHeight w:val="340"/>
        </w:trPr>
        <w:tc>
          <w:tcPr>
            <w:tcW w:w="937" w:type="dxa"/>
          </w:tcPr>
          <w:p w14:paraId="24C996AC" w14:textId="77777777" w:rsidR="004C4774" w:rsidRPr="007722BB" w:rsidRDefault="004C4774" w:rsidP="00076913">
            <w:pPr>
              <w:pStyle w:val="Besedilotabel"/>
            </w:pPr>
            <w:r>
              <w:t>7</w:t>
            </w:r>
          </w:p>
        </w:tc>
        <w:tc>
          <w:tcPr>
            <w:tcW w:w="5867" w:type="dxa"/>
          </w:tcPr>
          <w:p w14:paraId="64A5FF73" w14:textId="77777777" w:rsidR="004C4774" w:rsidRPr="007722BB" w:rsidRDefault="004C4774" w:rsidP="00076913">
            <w:pPr>
              <w:pStyle w:val="Besedilotabel"/>
            </w:pPr>
            <w:r>
              <w:t>ZAHODNA FASADA</w:t>
            </w:r>
          </w:p>
        </w:tc>
        <w:tc>
          <w:tcPr>
            <w:tcW w:w="1701" w:type="dxa"/>
          </w:tcPr>
          <w:p w14:paraId="4F45DD1B" w14:textId="77777777" w:rsidR="004C4774" w:rsidRPr="00D80022" w:rsidRDefault="004C4774" w:rsidP="00076913">
            <w:pPr>
              <w:pStyle w:val="Besedilotabel"/>
              <w:jc w:val="right"/>
            </w:pPr>
            <w:r w:rsidRPr="00D80022">
              <w:t>1:</w:t>
            </w:r>
            <w:r>
              <w:t>10</w:t>
            </w:r>
            <w:r w:rsidRPr="00D80022">
              <w:t>0</w:t>
            </w:r>
          </w:p>
        </w:tc>
      </w:tr>
    </w:tbl>
    <w:p w14:paraId="28B497AF" w14:textId="77777777" w:rsidR="004C4774" w:rsidRDefault="004C4774" w:rsidP="004C4774"/>
    <w:p w14:paraId="332BD96F" w14:textId="77777777" w:rsidR="004C4774" w:rsidRDefault="004C4774" w:rsidP="004C4774"/>
    <w:p w14:paraId="34414E64" w14:textId="77777777" w:rsidR="004C4774" w:rsidRDefault="004C4774" w:rsidP="00876F89">
      <w:pPr>
        <w:pStyle w:val="Heading2"/>
      </w:pPr>
      <w:bookmarkStart w:id="64" w:name="_Toc19111097"/>
      <w:bookmarkStart w:id="65" w:name="_Toc81394503"/>
      <w:bookmarkStart w:id="66" w:name="_Toc81474144"/>
      <w:bookmarkStart w:id="67" w:name="_Hlk81403073"/>
      <w:r>
        <w:t xml:space="preserve">TEHNIČNI </w:t>
      </w:r>
      <w:r w:rsidRPr="00076913">
        <w:t>PRIKAZI</w:t>
      </w:r>
      <w:bookmarkEnd w:id="64"/>
      <w:bookmarkEnd w:id="65"/>
      <w:bookmarkEnd w:id="66"/>
    </w:p>
    <w:tbl>
      <w:tblPr>
        <w:tblStyle w:val="TableGrid"/>
        <w:tblW w:w="8505" w:type="dxa"/>
        <w:tblInd w:w="993"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937"/>
        <w:gridCol w:w="5867"/>
        <w:gridCol w:w="1701"/>
      </w:tblGrid>
      <w:tr w:rsidR="008251BB" w:rsidRPr="007722BB" w14:paraId="46505755" w14:textId="77777777" w:rsidTr="00076913">
        <w:trPr>
          <w:trHeight w:val="340"/>
        </w:trPr>
        <w:tc>
          <w:tcPr>
            <w:tcW w:w="937" w:type="dxa"/>
          </w:tcPr>
          <w:p w14:paraId="48692EB7" w14:textId="77777777" w:rsidR="008251BB" w:rsidRPr="007722BB" w:rsidRDefault="008251BB" w:rsidP="008251BB">
            <w:pPr>
              <w:pStyle w:val="Besedilotabel"/>
            </w:pPr>
            <w:r>
              <w:t>1</w:t>
            </w:r>
          </w:p>
        </w:tc>
        <w:tc>
          <w:tcPr>
            <w:tcW w:w="5867" w:type="dxa"/>
          </w:tcPr>
          <w:p w14:paraId="0631FAE6" w14:textId="77777777" w:rsidR="008251BB" w:rsidRPr="007722BB" w:rsidRDefault="008251BB" w:rsidP="008251BB">
            <w:pPr>
              <w:pStyle w:val="Besedilotabel"/>
            </w:pPr>
            <w:r>
              <w:t>TLORIS TEMELJEV IN KANALIZACIJE</w:t>
            </w:r>
            <w:r w:rsidRPr="007722BB">
              <w:t xml:space="preserve"> </w:t>
            </w:r>
          </w:p>
        </w:tc>
        <w:tc>
          <w:tcPr>
            <w:tcW w:w="1701" w:type="dxa"/>
          </w:tcPr>
          <w:p w14:paraId="467309EB" w14:textId="77777777" w:rsidR="008251BB" w:rsidRPr="00D80022" w:rsidRDefault="008251BB" w:rsidP="00076913">
            <w:pPr>
              <w:pStyle w:val="Besedilotabel"/>
              <w:jc w:val="right"/>
            </w:pPr>
            <w:r w:rsidRPr="00D80022">
              <w:t>1:50</w:t>
            </w:r>
          </w:p>
        </w:tc>
      </w:tr>
      <w:tr w:rsidR="008251BB" w:rsidRPr="007722BB" w14:paraId="2FC70952" w14:textId="77777777" w:rsidTr="00076913">
        <w:trPr>
          <w:trHeight w:val="340"/>
        </w:trPr>
        <w:tc>
          <w:tcPr>
            <w:tcW w:w="937" w:type="dxa"/>
          </w:tcPr>
          <w:p w14:paraId="1333455A" w14:textId="77777777" w:rsidR="008251BB" w:rsidRPr="007722BB" w:rsidRDefault="008251BB" w:rsidP="008251BB">
            <w:pPr>
              <w:pStyle w:val="Besedilotabel"/>
            </w:pPr>
            <w:r>
              <w:t>2</w:t>
            </w:r>
          </w:p>
        </w:tc>
        <w:tc>
          <w:tcPr>
            <w:tcW w:w="5867" w:type="dxa"/>
          </w:tcPr>
          <w:p w14:paraId="30F84FA2" w14:textId="77777777" w:rsidR="008251BB" w:rsidRPr="007722BB" w:rsidRDefault="008251BB" w:rsidP="008251BB">
            <w:pPr>
              <w:pStyle w:val="Besedilotabel"/>
            </w:pPr>
            <w:r>
              <w:t>TLORIS PRITLIČJA</w:t>
            </w:r>
          </w:p>
        </w:tc>
        <w:tc>
          <w:tcPr>
            <w:tcW w:w="1701" w:type="dxa"/>
          </w:tcPr>
          <w:p w14:paraId="4113CDB2" w14:textId="77777777" w:rsidR="008251BB" w:rsidRPr="00D80022" w:rsidRDefault="008251BB" w:rsidP="00076913">
            <w:pPr>
              <w:pStyle w:val="Besedilotabel"/>
              <w:jc w:val="right"/>
            </w:pPr>
            <w:r w:rsidRPr="00D80022">
              <w:t>1:50</w:t>
            </w:r>
          </w:p>
        </w:tc>
      </w:tr>
      <w:tr w:rsidR="008251BB" w:rsidRPr="007722BB" w14:paraId="5F861A5B" w14:textId="77777777" w:rsidTr="00076913">
        <w:trPr>
          <w:trHeight w:val="340"/>
        </w:trPr>
        <w:tc>
          <w:tcPr>
            <w:tcW w:w="937" w:type="dxa"/>
          </w:tcPr>
          <w:p w14:paraId="01BD5899" w14:textId="77777777" w:rsidR="008251BB" w:rsidRPr="007722BB" w:rsidRDefault="008251BB" w:rsidP="008251BB">
            <w:pPr>
              <w:pStyle w:val="Besedilotabel"/>
            </w:pPr>
            <w:r>
              <w:t>3</w:t>
            </w:r>
          </w:p>
        </w:tc>
        <w:tc>
          <w:tcPr>
            <w:tcW w:w="5867" w:type="dxa"/>
          </w:tcPr>
          <w:p w14:paraId="57FC95D6" w14:textId="77777777" w:rsidR="008251BB" w:rsidRPr="007722BB" w:rsidRDefault="008251BB" w:rsidP="008251BB">
            <w:pPr>
              <w:pStyle w:val="Besedilotabel"/>
            </w:pPr>
            <w:r>
              <w:t>TLORIS TIPIČNE ETAŽE</w:t>
            </w:r>
          </w:p>
        </w:tc>
        <w:tc>
          <w:tcPr>
            <w:tcW w:w="1701" w:type="dxa"/>
          </w:tcPr>
          <w:p w14:paraId="100D0BB0" w14:textId="77777777" w:rsidR="008251BB" w:rsidRPr="00D80022" w:rsidRDefault="008251BB" w:rsidP="00076913">
            <w:pPr>
              <w:pStyle w:val="Besedilotabel"/>
              <w:jc w:val="right"/>
            </w:pPr>
            <w:r w:rsidRPr="00D80022">
              <w:t>1:50</w:t>
            </w:r>
          </w:p>
        </w:tc>
      </w:tr>
      <w:tr w:rsidR="008251BB" w:rsidRPr="007722BB" w14:paraId="3F0B2A5A" w14:textId="77777777" w:rsidTr="00076913">
        <w:trPr>
          <w:trHeight w:val="340"/>
        </w:trPr>
        <w:tc>
          <w:tcPr>
            <w:tcW w:w="937" w:type="dxa"/>
          </w:tcPr>
          <w:p w14:paraId="36ADF079" w14:textId="77777777" w:rsidR="008251BB" w:rsidRPr="007722BB" w:rsidRDefault="008251BB" w:rsidP="008251BB">
            <w:pPr>
              <w:pStyle w:val="Besedilotabel"/>
            </w:pPr>
            <w:r>
              <w:t>4</w:t>
            </w:r>
          </w:p>
        </w:tc>
        <w:tc>
          <w:tcPr>
            <w:tcW w:w="5867" w:type="dxa"/>
          </w:tcPr>
          <w:p w14:paraId="49EF1C83" w14:textId="77777777" w:rsidR="008251BB" w:rsidRPr="007722BB" w:rsidRDefault="008251BB" w:rsidP="008251BB">
            <w:pPr>
              <w:pStyle w:val="Besedilotabel"/>
            </w:pPr>
            <w:r>
              <w:t>TLORIS OSTREŠJA</w:t>
            </w:r>
          </w:p>
        </w:tc>
        <w:tc>
          <w:tcPr>
            <w:tcW w:w="1701" w:type="dxa"/>
          </w:tcPr>
          <w:p w14:paraId="75259D29" w14:textId="77777777" w:rsidR="008251BB" w:rsidRPr="00D80022" w:rsidRDefault="008251BB" w:rsidP="00076913">
            <w:pPr>
              <w:pStyle w:val="Besedilotabel"/>
              <w:jc w:val="right"/>
            </w:pPr>
            <w:r w:rsidRPr="00D80022">
              <w:t>1:50</w:t>
            </w:r>
          </w:p>
        </w:tc>
      </w:tr>
      <w:tr w:rsidR="008251BB" w:rsidRPr="007722BB" w14:paraId="77833FEF" w14:textId="77777777" w:rsidTr="00076913">
        <w:trPr>
          <w:trHeight w:val="340"/>
        </w:trPr>
        <w:tc>
          <w:tcPr>
            <w:tcW w:w="937" w:type="dxa"/>
          </w:tcPr>
          <w:p w14:paraId="2A648D4C" w14:textId="77777777" w:rsidR="008251BB" w:rsidRPr="007722BB" w:rsidRDefault="008251BB" w:rsidP="008251BB">
            <w:pPr>
              <w:pStyle w:val="Besedilotabel"/>
            </w:pPr>
            <w:r>
              <w:t>5</w:t>
            </w:r>
          </w:p>
        </w:tc>
        <w:tc>
          <w:tcPr>
            <w:tcW w:w="5867" w:type="dxa"/>
          </w:tcPr>
          <w:p w14:paraId="6E8D64D6" w14:textId="77777777" w:rsidR="008251BB" w:rsidRPr="007722BB" w:rsidRDefault="008251BB" w:rsidP="008251BB">
            <w:pPr>
              <w:pStyle w:val="Besedilotabel"/>
            </w:pPr>
            <w:r>
              <w:t>TLORIS STREHE</w:t>
            </w:r>
          </w:p>
        </w:tc>
        <w:tc>
          <w:tcPr>
            <w:tcW w:w="1701" w:type="dxa"/>
          </w:tcPr>
          <w:p w14:paraId="416269D7" w14:textId="77777777" w:rsidR="008251BB" w:rsidRPr="00D80022" w:rsidRDefault="008251BB" w:rsidP="00076913">
            <w:pPr>
              <w:pStyle w:val="Besedilotabel"/>
              <w:jc w:val="right"/>
            </w:pPr>
            <w:r w:rsidRPr="00D80022">
              <w:t>1:50</w:t>
            </w:r>
          </w:p>
        </w:tc>
      </w:tr>
      <w:tr w:rsidR="008251BB" w:rsidRPr="007722BB" w14:paraId="7CC15BDD" w14:textId="77777777" w:rsidTr="00076913">
        <w:trPr>
          <w:trHeight w:val="340"/>
        </w:trPr>
        <w:tc>
          <w:tcPr>
            <w:tcW w:w="937" w:type="dxa"/>
          </w:tcPr>
          <w:p w14:paraId="0138A412" w14:textId="77777777" w:rsidR="008251BB" w:rsidRPr="007722BB" w:rsidRDefault="008251BB" w:rsidP="008251BB">
            <w:pPr>
              <w:pStyle w:val="Besedilotabel"/>
            </w:pPr>
            <w:r>
              <w:t>6</w:t>
            </w:r>
          </w:p>
        </w:tc>
        <w:tc>
          <w:tcPr>
            <w:tcW w:w="5867" w:type="dxa"/>
          </w:tcPr>
          <w:p w14:paraId="74FAFDE8" w14:textId="77777777" w:rsidR="008251BB" w:rsidRPr="007722BB" w:rsidRDefault="008251BB" w:rsidP="008251BB">
            <w:pPr>
              <w:pStyle w:val="Besedilotabel"/>
            </w:pPr>
            <w:r>
              <w:t>PREREZ A-A</w:t>
            </w:r>
          </w:p>
        </w:tc>
        <w:tc>
          <w:tcPr>
            <w:tcW w:w="1701" w:type="dxa"/>
          </w:tcPr>
          <w:p w14:paraId="5BEBB666" w14:textId="77777777" w:rsidR="008251BB" w:rsidRPr="00D80022" w:rsidRDefault="008251BB" w:rsidP="00076913">
            <w:pPr>
              <w:pStyle w:val="Besedilotabel"/>
              <w:jc w:val="right"/>
            </w:pPr>
            <w:r w:rsidRPr="00D80022">
              <w:t>1:50</w:t>
            </w:r>
          </w:p>
        </w:tc>
      </w:tr>
      <w:tr w:rsidR="008251BB" w:rsidRPr="007722BB" w14:paraId="71121D6C" w14:textId="77777777" w:rsidTr="00076913">
        <w:trPr>
          <w:trHeight w:val="340"/>
        </w:trPr>
        <w:tc>
          <w:tcPr>
            <w:tcW w:w="937" w:type="dxa"/>
          </w:tcPr>
          <w:p w14:paraId="20EE344F" w14:textId="77777777" w:rsidR="008251BB" w:rsidRDefault="008251BB" w:rsidP="008251BB">
            <w:pPr>
              <w:pStyle w:val="Besedilotabel"/>
            </w:pPr>
            <w:r>
              <w:t>7</w:t>
            </w:r>
          </w:p>
        </w:tc>
        <w:tc>
          <w:tcPr>
            <w:tcW w:w="5867" w:type="dxa"/>
          </w:tcPr>
          <w:p w14:paraId="6D597A76" w14:textId="77777777" w:rsidR="008251BB" w:rsidRPr="007722BB" w:rsidRDefault="008251BB" w:rsidP="008251BB">
            <w:pPr>
              <w:pStyle w:val="Besedilotabel"/>
            </w:pPr>
            <w:r>
              <w:t>PREREZ B-B</w:t>
            </w:r>
          </w:p>
        </w:tc>
        <w:tc>
          <w:tcPr>
            <w:tcW w:w="1701" w:type="dxa"/>
          </w:tcPr>
          <w:p w14:paraId="1CBBF0D0" w14:textId="77777777" w:rsidR="008251BB" w:rsidRPr="00D80022" w:rsidRDefault="008251BB" w:rsidP="00076913">
            <w:pPr>
              <w:pStyle w:val="Besedilotabel"/>
              <w:jc w:val="right"/>
            </w:pPr>
            <w:r w:rsidRPr="00D80022">
              <w:t>1:50</w:t>
            </w:r>
          </w:p>
        </w:tc>
      </w:tr>
      <w:tr w:rsidR="008251BB" w:rsidRPr="007722BB" w14:paraId="5F8DF67D" w14:textId="77777777" w:rsidTr="00076913">
        <w:trPr>
          <w:trHeight w:val="340"/>
        </w:trPr>
        <w:tc>
          <w:tcPr>
            <w:tcW w:w="937" w:type="dxa"/>
          </w:tcPr>
          <w:p w14:paraId="5EFFAB79" w14:textId="77777777" w:rsidR="008251BB" w:rsidRPr="007722BB" w:rsidRDefault="008251BB" w:rsidP="008251BB">
            <w:pPr>
              <w:pStyle w:val="Besedilotabel"/>
            </w:pPr>
            <w:r>
              <w:t>8</w:t>
            </w:r>
          </w:p>
        </w:tc>
        <w:tc>
          <w:tcPr>
            <w:tcW w:w="5867" w:type="dxa"/>
          </w:tcPr>
          <w:p w14:paraId="116228E3" w14:textId="77777777" w:rsidR="008251BB" w:rsidRPr="007722BB" w:rsidRDefault="008251BB" w:rsidP="008251BB">
            <w:pPr>
              <w:pStyle w:val="Besedilotabel"/>
            </w:pPr>
            <w:r>
              <w:t>SEVERNA FASADA</w:t>
            </w:r>
          </w:p>
        </w:tc>
        <w:tc>
          <w:tcPr>
            <w:tcW w:w="1701" w:type="dxa"/>
          </w:tcPr>
          <w:p w14:paraId="7DC73D77" w14:textId="77777777" w:rsidR="008251BB" w:rsidRPr="00D80022" w:rsidRDefault="008251BB" w:rsidP="00076913">
            <w:pPr>
              <w:pStyle w:val="Besedilotabel"/>
              <w:jc w:val="right"/>
            </w:pPr>
            <w:r w:rsidRPr="00D80022">
              <w:t>1:50</w:t>
            </w:r>
          </w:p>
        </w:tc>
      </w:tr>
      <w:tr w:rsidR="008251BB" w:rsidRPr="007722BB" w14:paraId="76B2D368" w14:textId="77777777" w:rsidTr="00076913">
        <w:trPr>
          <w:trHeight w:val="340"/>
        </w:trPr>
        <w:tc>
          <w:tcPr>
            <w:tcW w:w="937" w:type="dxa"/>
          </w:tcPr>
          <w:p w14:paraId="643607C7" w14:textId="77777777" w:rsidR="008251BB" w:rsidRPr="007722BB" w:rsidRDefault="008251BB" w:rsidP="008251BB">
            <w:pPr>
              <w:pStyle w:val="Besedilotabel"/>
            </w:pPr>
            <w:r>
              <w:t>9</w:t>
            </w:r>
          </w:p>
        </w:tc>
        <w:tc>
          <w:tcPr>
            <w:tcW w:w="5867" w:type="dxa"/>
          </w:tcPr>
          <w:p w14:paraId="07D54C7E" w14:textId="77777777" w:rsidR="008251BB" w:rsidRPr="007722BB" w:rsidRDefault="008251BB" w:rsidP="008251BB">
            <w:pPr>
              <w:pStyle w:val="Besedilotabel"/>
            </w:pPr>
            <w:r>
              <w:t>JUŽNA FASADA</w:t>
            </w:r>
          </w:p>
        </w:tc>
        <w:tc>
          <w:tcPr>
            <w:tcW w:w="1701" w:type="dxa"/>
          </w:tcPr>
          <w:p w14:paraId="1CE4202B" w14:textId="77777777" w:rsidR="008251BB" w:rsidRPr="00D80022" w:rsidRDefault="008251BB" w:rsidP="00076913">
            <w:pPr>
              <w:pStyle w:val="Besedilotabel"/>
              <w:jc w:val="right"/>
            </w:pPr>
            <w:r w:rsidRPr="00D80022">
              <w:t>1:50</w:t>
            </w:r>
          </w:p>
        </w:tc>
      </w:tr>
      <w:tr w:rsidR="008251BB" w:rsidRPr="007722BB" w14:paraId="5D7B607A" w14:textId="77777777" w:rsidTr="00076913">
        <w:trPr>
          <w:trHeight w:val="340"/>
        </w:trPr>
        <w:tc>
          <w:tcPr>
            <w:tcW w:w="937" w:type="dxa"/>
          </w:tcPr>
          <w:p w14:paraId="4565290D" w14:textId="77777777" w:rsidR="008251BB" w:rsidRPr="007722BB" w:rsidRDefault="008251BB" w:rsidP="008251BB">
            <w:pPr>
              <w:pStyle w:val="Besedilotabel"/>
            </w:pPr>
            <w:r>
              <w:t>10</w:t>
            </w:r>
          </w:p>
        </w:tc>
        <w:tc>
          <w:tcPr>
            <w:tcW w:w="5867" w:type="dxa"/>
          </w:tcPr>
          <w:p w14:paraId="54E4C3B2" w14:textId="77777777" w:rsidR="008251BB" w:rsidRPr="007722BB" w:rsidRDefault="008251BB" w:rsidP="008251BB">
            <w:pPr>
              <w:pStyle w:val="Besedilotabel"/>
            </w:pPr>
            <w:r>
              <w:t>VZHODNA FASADA</w:t>
            </w:r>
          </w:p>
        </w:tc>
        <w:tc>
          <w:tcPr>
            <w:tcW w:w="1701" w:type="dxa"/>
          </w:tcPr>
          <w:p w14:paraId="673453AF" w14:textId="77777777" w:rsidR="008251BB" w:rsidRPr="00D80022" w:rsidRDefault="008251BB" w:rsidP="00076913">
            <w:pPr>
              <w:pStyle w:val="Besedilotabel"/>
              <w:jc w:val="right"/>
            </w:pPr>
            <w:r w:rsidRPr="00D80022">
              <w:t>1:50</w:t>
            </w:r>
          </w:p>
        </w:tc>
      </w:tr>
      <w:tr w:rsidR="008251BB" w:rsidRPr="007722BB" w14:paraId="1FDB04B0" w14:textId="77777777" w:rsidTr="00076913">
        <w:trPr>
          <w:trHeight w:val="340"/>
        </w:trPr>
        <w:tc>
          <w:tcPr>
            <w:tcW w:w="937" w:type="dxa"/>
          </w:tcPr>
          <w:p w14:paraId="6131047B" w14:textId="77777777" w:rsidR="008251BB" w:rsidRPr="007722BB" w:rsidRDefault="008251BB" w:rsidP="008251BB">
            <w:pPr>
              <w:pStyle w:val="Besedilotabel"/>
            </w:pPr>
            <w:r>
              <w:t>11</w:t>
            </w:r>
          </w:p>
        </w:tc>
        <w:tc>
          <w:tcPr>
            <w:tcW w:w="5867" w:type="dxa"/>
          </w:tcPr>
          <w:p w14:paraId="3085CC8F" w14:textId="77777777" w:rsidR="008251BB" w:rsidRPr="007722BB" w:rsidRDefault="008251BB" w:rsidP="008251BB">
            <w:pPr>
              <w:pStyle w:val="Besedilotabel"/>
            </w:pPr>
            <w:r>
              <w:t>ZAHODNA FASADA</w:t>
            </w:r>
          </w:p>
        </w:tc>
        <w:tc>
          <w:tcPr>
            <w:tcW w:w="1701" w:type="dxa"/>
          </w:tcPr>
          <w:p w14:paraId="180556AE" w14:textId="77777777" w:rsidR="008251BB" w:rsidRPr="00D80022" w:rsidRDefault="008251BB" w:rsidP="00076913">
            <w:pPr>
              <w:pStyle w:val="Besedilotabel"/>
              <w:jc w:val="right"/>
            </w:pPr>
            <w:r w:rsidRPr="00D80022">
              <w:t>1:50</w:t>
            </w:r>
          </w:p>
        </w:tc>
      </w:tr>
      <w:tr w:rsidR="008251BB" w:rsidRPr="007722BB" w14:paraId="2F05F263" w14:textId="77777777" w:rsidTr="00076913">
        <w:trPr>
          <w:trHeight w:val="340"/>
        </w:trPr>
        <w:tc>
          <w:tcPr>
            <w:tcW w:w="937" w:type="dxa"/>
          </w:tcPr>
          <w:p w14:paraId="304FA59C" w14:textId="77777777" w:rsidR="008251BB" w:rsidRPr="007722BB" w:rsidRDefault="008251BB" w:rsidP="008251BB">
            <w:pPr>
              <w:pStyle w:val="Besedilotabel"/>
            </w:pPr>
            <w:r>
              <w:t>12</w:t>
            </w:r>
          </w:p>
        </w:tc>
        <w:tc>
          <w:tcPr>
            <w:tcW w:w="5867" w:type="dxa"/>
          </w:tcPr>
          <w:p w14:paraId="7A912B0F" w14:textId="77777777" w:rsidR="008251BB" w:rsidRPr="000B40D0" w:rsidRDefault="008251BB" w:rsidP="008251BB">
            <w:pPr>
              <w:pStyle w:val="Besedilotabel"/>
            </w:pPr>
            <w:r>
              <w:t>SHEMA STAVBNEGA POHIŠTVA</w:t>
            </w:r>
          </w:p>
        </w:tc>
        <w:tc>
          <w:tcPr>
            <w:tcW w:w="1701" w:type="dxa"/>
          </w:tcPr>
          <w:p w14:paraId="2E2DD30A" w14:textId="77777777" w:rsidR="008251BB" w:rsidRPr="00D80022" w:rsidRDefault="008251BB" w:rsidP="00076913">
            <w:pPr>
              <w:pStyle w:val="Besedilotabel"/>
              <w:jc w:val="right"/>
            </w:pPr>
            <w:r w:rsidRPr="00D80022">
              <w:t>1:50</w:t>
            </w:r>
          </w:p>
        </w:tc>
      </w:tr>
      <w:tr w:rsidR="008251BB" w:rsidRPr="007722BB" w14:paraId="33ED371D" w14:textId="77777777" w:rsidTr="00076913">
        <w:trPr>
          <w:trHeight w:val="340"/>
        </w:trPr>
        <w:tc>
          <w:tcPr>
            <w:tcW w:w="937" w:type="dxa"/>
          </w:tcPr>
          <w:p w14:paraId="12308BF2" w14:textId="77777777" w:rsidR="008251BB" w:rsidRPr="007722BB" w:rsidRDefault="008251BB" w:rsidP="008251BB">
            <w:pPr>
              <w:pStyle w:val="Besedilotabel"/>
            </w:pPr>
            <w:r>
              <w:t>13</w:t>
            </w:r>
          </w:p>
        </w:tc>
        <w:tc>
          <w:tcPr>
            <w:tcW w:w="5867" w:type="dxa"/>
          </w:tcPr>
          <w:p w14:paraId="6B757D6E" w14:textId="77777777" w:rsidR="008251BB" w:rsidRPr="000B40D0" w:rsidRDefault="008251BB" w:rsidP="008251BB">
            <w:pPr>
              <w:pStyle w:val="Besedilotabel"/>
            </w:pPr>
            <w:r>
              <w:t>…</w:t>
            </w:r>
          </w:p>
        </w:tc>
        <w:tc>
          <w:tcPr>
            <w:tcW w:w="1701" w:type="dxa"/>
          </w:tcPr>
          <w:p w14:paraId="1559DFD9" w14:textId="77777777" w:rsidR="008251BB" w:rsidRPr="00D80022" w:rsidRDefault="008251BB" w:rsidP="00076913">
            <w:pPr>
              <w:pStyle w:val="Besedilotabel"/>
              <w:jc w:val="right"/>
            </w:pPr>
          </w:p>
        </w:tc>
      </w:tr>
    </w:tbl>
    <w:p w14:paraId="2E681E9D" w14:textId="77777777" w:rsidR="008251BB" w:rsidRPr="00974B4B" w:rsidRDefault="008251BB" w:rsidP="008251BB"/>
    <w:p w14:paraId="6B6B4706" w14:textId="77777777" w:rsidR="008251BB" w:rsidRPr="00D80022" w:rsidRDefault="008251BB" w:rsidP="008251BB"/>
    <w:bookmarkEnd w:id="67"/>
    <w:p w14:paraId="0D9090CB" w14:textId="77777777" w:rsidR="007241D7" w:rsidRPr="00D80022" w:rsidRDefault="007241D7" w:rsidP="00D80022"/>
    <w:sectPr w:rsidR="007241D7" w:rsidRPr="00D80022" w:rsidSect="00E27375">
      <w:footerReference w:type="default" r:id="rId8"/>
      <w:pgSz w:w="11906" w:h="16838" w:code="9"/>
      <w:pgMar w:top="1418" w:right="1418"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1809" w14:textId="77777777" w:rsidR="004C0E47" w:rsidRDefault="004C0E47" w:rsidP="00DD1D22">
      <w:r>
        <w:separator/>
      </w:r>
    </w:p>
  </w:endnote>
  <w:endnote w:type="continuationSeparator" w:id="0">
    <w:p w14:paraId="3FB90ED1" w14:textId="77777777" w:rsidR="004C0E47" w:rsidRDefault="004C0E47" w:rsidP="00DD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721 LtCn BT">
    <w:panose1 w:val="020B0406020202030204"/>
    <w:charset w:val="00"/>
    <w:family w:val="swiss"/>
    <w:pitch w:val="variable"/>
    <w:sig w:usb0="00000087" w:usb1="00000000" w:usb2="00000000" w:usb3="00000000" w:csb0="0000001B" w:csb1="00000000"/>
  </w:font>
  <w:font w:name="Inter">
    <w:panose1 w:val="020B0502030000000004"/>
    <w:charset w:val="00"/>
    <w:family w:val="swiss"/>
    <w:pitch w:val="variable"/>
    <w:sig w:usb0="E00002FF" w:usb1="1200A1FF" w:usb2="00000001" w:usb3="00000000" w:csb0="0000019F" w:csb1="00000000"/>
  </w:font>
  <w:font w:name="Inter Light">
    <w:panose1 w:val="020B0502030000000004"/>
    <w:charset w:val="00"/>
    <w:family w:val="swiss"/>
    <w:pitch w:val="variable"/>
    <w:sig w:usb0="E00002FF" w:usb1="1200A1FF" w:usb2="00000001" w:usb3="00000000" w:csb0="0000019F" w:csb1="00000000"/>
  </w:font>
  <w:font w:name="Inter Medium">
    <w:panose1 w:val="020B0502030000000004"/>
    <w:charset w:val="00"/>
    <w:family w:val="swiss"/>
    <w:pitch w:val="variable"/>
    <w:sig w:usb0="E00002FF" w:usb1="1200A1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Condensed">
    <w:panose1 w:val="00000000000000000000"/>
    <w:charset w:val="00"/>
    <w:family w:val="auto"/>
    <w:pitch w:val="variable"/>
    <w:sig w:usb0="E00002FF" w:usb1="5000205B" w:usb2="00000020" w:usb3="00000000" w:csb0="0000019F" w:csb1="00000000"/>
  </w:font>
  <w:font w:name="Minion Pro">
    <w:panose1 w:val="02040503050306020203"/>
    <w:charset w:val="00"/>
    <w:family w:val="roman"/>
    <w:notTrueType/>
    <w:pitch w:val="variable"/>
    <w:sig w:usb0="60000287" w:usb1="00000001" w:usb2="00000000" w:usb3="00000000" w:csb0="0000019F" w:csb1="00000000"/>
  </w:font>
  <w:font w:name="DaxCELight">
    <w:panose1 w:val="00000000000000000000"/>
    <w:charset w:val="00"/>
    <w:family w:val="auto"/>
    <w:pitch w:val="variable"/>
    <w:sig w:usb0="A00000AF" w:usb1="40002048" w:usb2="00000000" w:usb3="00000000" w:csb0="00000111" w:csb1="00000000"/>
  </w:font>
  <w:font w:name="DaxCERegular">
    <w:panose1 w:val="00000000000000000000"/>
    <w:charset w:val="00"/>
    <w:family w:val="auto"/>
    <w:pitch w:val="variable"/>
    <w:sig w:usb0="A00000AF" w:usb1="40002048" w:usb2="00000000" w:usb3="00000000" w:csb0="00000111"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Inter SemiBold">
    <w:panose1 w:val="020B0502030000000004"/>
    <w:charset w:val="00"/>
    <w:family w:val="swiss"/>
    <w:pitch w:val="variable"/>
    <w:sig w:usb0="E00002FF" w:usb1="1200A1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137979"/>
      <w:docPartObj>
        <w:docPartGallery w:val="Page Numbers (Bottom of Page)"/>
        <w:docPartUnique/>
      </w:docPartObj>
    </w:sdtPr>
    <w:sdtEndPr/>
    <w:sdtContent>
      <w:p w14:paraId="35FF5ACB" w14:textId="77777777" w:rsidR="00ED61D8" w:rsidRPr="00876F89" w:rsidRDefault="00ED61D8" w:rsidP="00ED61D8">
        <w:pPr>
          <w:pStyle w:val="Footer"/>
          <w:jc w:val="right"/>
          <w:rPr>
            <w:szCs w:val="16"/>
          </w:rPr>
        </w:pPr>
        <w:r w:rsidRPr="00876F89">
          <w:rPr>
            <w:szCs w:val="16"/>
          </w:rPr>
          <w:fldChar w:fldCharType="begin"/>
        </w:r>
        <w:r w:rsidRPr="00876F89">
          <w:rPr>
            <w:szCs w:val="16"/>
          </w:rPr>
          <w:instrText>PAGE   \* MERGEFORMAT</w:instrText>
        </w:r>
        <w:r w:rsidRPr="00876F89">
          <w:rPr>
            <w:szCs w:val="16"/>
          </w:rPr>
          <w:fldChar w:fldCharType="separate"/>
        </w:r>
        <w:r w:rsidRPr="00876F89">
          <w:rPr>
            <w:szCs w:val="16"/>
          </w:rPr>
          <w:t>2</w:t>
        </w:r>
        <w:r w:rsidRPr="00876F89">
          <w:rPr>
            <w:szCs w:val="16"/>
          </w:rPr>
          <w:fldChar w:fldCharType="end"/>
        </w:r>
        <w:r w:rsidRPr="00876F89">
          <w:rPr>
            <w:szCs w:val="16"/>
          </w:rPr>
          <w:t>/</w:t>
        </w:r>
        <w:r w:rsidRPr="00876F89">
          <w:rPr>
            <w:szCs w:val="16"/>
          </w:rPr>
          <w:fldChar w:fldCharType="begin"/>
        </w:r>
        <w:r w:rsidRPr="00876F89">
          <w:rPr>
            <w:szCs w:val="16"/>
          </w:rPr>
          <w:instrText xml:space="preserve"> NUMPAGES   \* MERGEFORMAT </w:instrText>
        </w:r>
        <w:r w:rsidRPr="00876F89">
          <w:rPr>
            <w:szCs w:val="16"/>
          </w:rPr>
          <w:fldChar w:fldCharType="separate"/>
        </w:r>
        <w:r w:rsidRPr="00876F89">
          <w:rPr>
            <w:szCs w:val="16"/>
          </w:rPr>
          <w:t>28</w:t>
        </w:r>
        <w:r w:rsidRPr="00876F89">
          <w:rPr>
            <w:noProof/>
            <w:szCs w:val="16"/>
          </w:rPr>
          <w:fldChar w:fldCharType="end"/>
        </w:r>
      </w:p>
      <w:p w14:paraId="2756AA2C" w14:textId="76BEE853" w:rsidR="00E27375" w:rsidRDefault="00E27375" w:rsidP="00ED61D8">
        <w:pPr>
          <w:pStyle w:val="Footer"/>
          <w:pBdr>
            <w:top w:val="single" w:sz="4" w:space="1" w:color="808080" w:themeColor="background1" w:themeShade="80"/>
          </w:pBdr>
          <w:rPr>
            <w:rFonts w:ascii="Bahnschrift SemiBold SemiConden" w:hAnsi="Bahnschrift SemiBold SemiConden"/>
            <w:szCs w:val="16"/>
          </w:rPr>
        </w:pPr>
        <w:r w:rsidRPr="00DB34B6">
          <w:rPr>
            <w:szCs w:val="16"/>
          </w:rPr>
          <w:t xml:space="preserve">št. projekta: </w:t>
        </w:r>
        <w:r w:rsidRPr="00E27375">
          <w:rPr>
            <w:rFonts w:ascii="Inter Medium" w:hAnsi="Inter Medium"/>
            <w:szCs w:val="16"/>
          </w:rPr>
          <w:fldChar w:fldCharType="begin"/>
        </w:r>
        <w:r w:rsidRPr="00E27375">
          <w:rPr>
            <w:rFonts w:ascii="Inter Medium" w:hAnsi="Inter Medium"/>
            <w:szCs w:val="16"/>
          </w:rPr>
          <w:instrText xml:space="preserve"> MERGEFIELD ŠTPR </w:instrText>
        </w:r>
        <w:r w:rsidRPr="00E27375">
          <w:rPr>
            <w:rFonts w:ascii="Inter Medium" w:hAnsi="Inter Medium"/>
            <w:szCs w:val="16"/>
          </w:rPr>
          <w:fldChar w:fldCharType="separate"/>
        </w:r>
        <w:r w:rsidR="009C6032" w:rsidRPr="00FF15EC">
          <w:rPr>
            <w:rFonts w:ascii="Inter Medium" w:hAnsi="Inter Medium"/>
            <w:noProof/>
            <w:szCs w:val="16"/>
          </w:rPr>
          <w:t>2021-01</w:t>
        </w:r>
        <w:r w:rsidRPr="00E27375">
          <w:rPr>
            <w:rFonts w:ascii="Inter Medium" w:hAnsi="Inter Medium"/>
            <w:szCs w:val="16"/>
          </w:rPr>
          <w:fldChar w:fldCharType="end"/>
        </w:r>
        <w:r w:rsidRPr="00DB34B6">
          <w:rPr>
            <w:szCs w:val="16"/>
          </w:rPr>
          <w:t xml:space="preserve">, investitor: </w:t>
        </w:r>
        <w:r w:rsidRPr="00E27375">
          <w:rPr>
            <w:rFonts w:ascii="Inter Medium" w:hAnsi="Inter Medium"/>
            <w:szCs w:val="16"/>
          </w:rPr>
          <w:fldChar w:fldCharType="begin"/>
        </w:r>
        <w:r w:rsidRPr="00E27375">
          <w:rPr>
            <w:rFonts w:ascii="Inter Medium" w:hAnsi="Inter Medium"/>
            <w:szCs w:val="16"/>
          </w:rPr>
          <w:instrText xml:space="preserve"> MERGEFIELD INVESTITOR </w:instrText>
        </w:r>
        <w:r w:rsidRPr="00E27375">
          <w:rPr>
            <w:rFonts w:ascii="Inter Medium" w:hAnsi="Inter Medium"/>
            <w:szCs w:val="16"/>
          </w:rPr>
          <w:fldChar w:fldCharType="separate"/>
        </w:r>
        <w:r w:rsidR="009C6032" w:rsidRPr="00FF15EC">
          <w:rPr>
            <w:rFonts w:ascii="Inter Medium" w:hAnsi="Inter Medium"/>
            <w:noProof/>
            <w:szCs w:val="16"/>
          </w:rPr>
          <w:t>Jože Dolar</w:t>
        </w:r>
        <w:r w:rsidRPr="00E27375">
          <w:rPr>
            <w:rFonts w:ascii="Inter Medium" w:hAnsi="Inter Medium"/>
            <w:szCs w:val="16"/>
          </w:rPr>
          <w:fldChar w:fldCharType="end"/>
        </w:r>
        <w:r w:rsidRPr="00DB34B6">
          <w:rPr>
            <w:szCs w:val="16"/>
          </w:rPr>
          <w:t xml:space="preserve">, </w:t>
        </w:r>
        <w:r w:rsidRPr="00DB34B6">
          <w:rPr>
            <w:szCs w:val="16"/>
          </w:rPr>
          <w:fldChar w:fldCharType="begin"/>
        </w:r>
        <w:r w:rsidRPr="00DB34B6">
          <w:rPr>
            <w:szCs w:val="16"/>
          </w:rPr>
          <w:instrText xml:space="preserve"> MERGEFIELD "NASL" </w:instrText>
        </w:r>
        <w:r w:rsidRPr="00DB34B6">
          <w:rPr>
            <w:szCs w:val="16"/>
          </w:rPr>
          <w:fldChar w:fldCharType="separate"/>
        </w:r>
        <w:r w:rsidR="009C6032" w:rsidRPr="00FF15EC">
          <w:rPr>
            <w:noProof/>
            <w:szCs w:val="16"/>
          </w:rPr>
          <w:t>Finančna ulica 1, 1000 Ljubljana</w:t>
        </w:r>
        <w:r w:rsidRPr="00DB34B6">
          <w:rPr>
            <w:szCs w:val="16"/>
          </w:rPr>
          <w:fldChar w:fldCharType="end"/>
        </w:r>
        <w:r w:rsidRPr="00DB34B6">
          <w:rPr>
            <w:szCs w:val="16"/>
          </w:rPr>
          <w:t xml:space="preserve">, </w:t>
        </w:r>
        <w:r>
          <w:rPr>
            <w:szCs w:val="16"/>
          </w:rPr>
          <w:br/>
        </w:r>
        <w:r w:rsidRPr="00DB34B6">
          <w:rPr>
            <w:szCs w:val="16"/>
          </w:rPr>
          <w:t xml:space="preserve">objekt: </w:t>
        </w:r>
        <w:r w:rsidRPr="00E27375">
          <w:rPr>
            <w:rFonts w:ascii="Inter Medium" w:hAnsi="Inter Medium"/>
            <w:szCs w:val="16"/>
          </w:rPr>
          <w:fldChar w:fldCharType="begin"/>
        </w:r>
        <w:r w:rsidRPr="00E27375">
          <w:rPr>
            <w:rFonts w:ascii="Inter Medium" w:hAnsi="Inter Medium"/>
            <w:szCs w:val="16"/>
          </w:rPr>
          <w:instrText xml:space="preserve"> MERGEFIELD OBJEKT </w:instrText>
        </w:r>
        <w:r w:rsidRPr="00E27375">
          <w:rPr>
            <w:rFonts w:ascii="Inter Medium" w:hAnsi="Inter Medium"/>
            <w:szCs w:val="16"/>
          </w:rPr>
          <w:fldChar w:fldCharType="separate"/>
        </w:r>
        <w:r w:rsidR="009C6032" w:rsidRPr="00FF15EC">
          <w:rPr>
            <w:rFonts w:ascii="Inter Medium" w:hAnsi="Inter Medium"/>
            <w:noProof/>
            <w:szCs w:val="16"/>
          </w:rPr>
          <w:t>Vila Marija</w:t>
        </w:r>
        <w:r w:rsidRPr="00E27375">
          <w:rPr>
            <w:rFonts w:ascii="Inter Medium" w:hAnsi="Inter Medium"/>
            <w:szCs w:val="16"/>
          </w:rPr>
          <w:fldChar w:fldCharType="end"/>
        </w:r>
        <w:r w:rsidRPr="00DB34B6">
          <w:rPr>
            <w:szCs w:val="16"/>
          </w:rPr>
          <w:t xml:space="preserve">, vrsta projektne dokumentacije: </w:t>
        </w:r>
        <w:r w:rsidRPr="00E27375">
          <w:rPr>
            <w:rFonts w:ascii="Inter Medium" w:hAnsi="Inter Medium"/>
            <w:szCs w:val="16"/>
          </w:rPr>
          <w:fldChar w:fldCharType="begin"/>
        </w:r>
        <w:r w:rsidRPr="00E27375">
          <w:rPr>
            <w:rFonts w:ascii="Inter Medium" w:hAnsi="Inter Medium"/>
            <w:szCs w:val="16"/>
          </w:rPr>
          <w:instrText xml:space="preserve"> MERGEFIELD "FAZA" </w:instrText>
        </w:r>
        <w:r w:rsidRPr="00E27375">
          <w:rPr>
            <w:rFonts w:ascii="Inter Medium" w:hAnsi="Inter Medium"/>
            <w:szCs w:val="16"/>
          </w:rPr>
          <w:fldChar w:fldCharType="separate"/>
        </w:r>
        <w:r w:rsidR="009C6032" w:rsidRPr="00FF15EC">
          <w:rPr>
            <w:rFonts w:ascii="Inter Medium" w:hAnsi="Inter Medium"/>
            <w:noProof/>
            <w:szCs w:val="16"/>
          </w:rPr>
          <w:t>PZI</w:t>
        </w:r>
        <w:r w:rsidRPr="00E27375">
          <w:rPr>
            <w:rFonts w:ascii="Inter Medium" w:hAnsi="Inter Medium"/>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3E62" w14:textId="77777777" w:rsidR="004C0E47" w:rsidRDefault="004C0E47" w:rsidP="00DD1D22">
      <w:r>
        <w:separator/>
      </w:r>
    </w:p>
  </w:footnote>
  <w:footnote w:type="continuationSeparator" w:id="0">
    <w:p w14:paraId="34CB57EF" w14:textId="77777777" w:rsidR="004C0E47" w:rsidRDefault="004C0E47" w:rsidP="00DD1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AFEA27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ABA9D1E"/>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B1BAA172"/>
    <w:lvl w:ilvl="0">
      <w:start w:val="1"/>
      <w:numFmt w:val="decimal"/>
      <w:lvlText w:val="%1."/>
      <w:lvlJc w:val="left"/>
      <w:pPr>
        <w:tabs>
          <w:tab w:val="num" w:pos="360"/>
        </w:tabs>
        <w:ind w:left="360" w:hanging="360"/>
      </w:pPr>
    </w:lvl>
  </w:abstractNum>
  <w:abstractNum w:abstractNumId="3" w15:restartNumberingAfterBreak="0">
    <w:nsid w:val="00A15611"/>
    <w:multiLevelType w:val="hybridMultilevel"/>
    <w:tmpl w:val="37F65E44"/>
    <w:lvl w:ilvl="0" w:tplc="8DD6D9D6">
      <w:start w:val="1"/>
      <w:numFmt w:val="bullet"/>
      <w:lvlText w:val="-"/>
      <w:lvlJc w:val="left"/>
      <w:pPr>
        <w:ind w:left="1287" w:hanging="360"/>
      </w:pPr>
      <w:rPr>
        <w:rFonts w:ascii="Courier New" w:hAnsi="Courier New"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01066499"/>
    <w:multiLevelType w:val="hybridMultilevel"/>
    <w:tmpl w:val="7E26EE7A"/>
    <w:lvl w:ilvl="0" w:tplc="2ACA0C1E">
      <w:start w:val="1"/>
      <w:numFmt w:val="decimal"/>
      <w:lvlText w:val="%1.1"/>
      <w:lvlJc w:val="left"/>
      <w:pPr>
        <w:ind w:left="717" w:hanging="360"/>
      </w:pPr>
      <w:rPr>
        <w:rFonts w:hint="default"/>
      </w:rPr>
    </w:lvl>
    <w:lvl w:ilvl="1" w:tplc="04240019" w:tentative="1">
      <w:start w:val="1"/>
      <w:numFmt w:val="lowerLetter"/>
      <w:lvlText w:val="%2."/>
      <w:lvlJc w:val="left"/>
      <w:pPr>
        <w:ind w:left="1449" w:hanging="360"/>
      </w:pPr>
    </w:lvl>
    <w:lvl w:ilvl="2" w:tplc="0424001B" w:tentative="1">
      <w:start w:val="1"/>
      <w:numFmt w:val="lowerRoman"/>
      <w:lvlText w:val="%3."/>
      <w:lvlJc w:val="right"/>
      <w:pPr>
        <w:ind w:left="2169" w:hanging="180"/>
      </w:pPr>
    </w:lvl>
    <w:lvl w:ilvl="3" w:tplc="0424000F" w:tentative="1">
      <w:start w:val="1"/>
      <w:numFmt w:val="decimal"/>
      <w:lvlText w:val="%4."/>
      <w:lvlJc w:val="left"/>
      <w:pPr>
        <w:ind w:left="2889" w:hanging="360"/>
      </w:pPr>
    </w:lvl>
    <w:lvl w:ilvl="4" w:tplc="04240019" w:tentative="1">
      <w:start w:val="1"/>
      <w:numFmt w:val="lowerLetter"/>
      <w:lvlText w:val="%5."/>
      <w:lvlJc w:val="left"/>
      <w:pPr>
        <w:ind w:left="3609" w:hanging="360"/>
      </w:pPr>
    </w:lvl>
    <w:lvl w:ilvl="5" w:tplc="0424001B" w:tentative="1">
      <w:start w:val="1"/>
      <w:numFmt w:val="lowerRoman"/>
      <w:lvlText w:val="%6."/>
      <w:lvlJc w:val="right"/>
      <w:pPr>
        <w:ind w:left="4329" w:hanging="180"/>
      </w:pPr>
    </w:lvl>
    <w:lvl w:ilvl="6" w:tplc="0424000F" w:tentative="1">
      <w:start w:val="1"/>
      <w:numFmt w:val="decimal"/>
      <w:lvlText w:val="%7."/>
      <w:lvlJc w:val="left"/>
      <w:pPr>
        <w:ind w:left="5049" w:hanging="360"/>
      </w:pPr>
    </w:lvl>
    <w:lvl w:ilvl="7" w:tplc="04240019" w:tentative="1">
      <w:start w:val="1"/>
      <w:numFmt w:val="lowerLetter"/>
      <w:lvlText w:val="%8."/>
      <w:lvlJc w:val="left"/>
      <w:pPr>
        <w:ind w:left="5769" w:hanging="360"/>
      </w:pPr>
    </w:lvl>
    <w:lvl w:ilvl="8" w:tplc="0424001B" w:tentative="1">
      <w:start w:val="1"/>
      <w:numFmt w:val="lowerRoman"/>
      <w:lvlText w:val="%9."/>
      <w:lvlJc w:val="right"/>
      <w:pPr>
        <w:ind w:left="6489" w:hanging="180"/>
      </w:pPr>
    </w:lvl>
  </w:abstractNum>
  <w:abstractNum w:abstractNumId="5" w15:restartNumberingAfterBreak="0">
    <w:nsid w:val="086B2052"/>
    <w:multiLevelType w:val="hybridMultilevel"/>
    <w:tmpl w:val="413AA7E6"/>
    <w:lvl w:ilvl="0" w:tplc="FFFFFFFF">
      <w:start w:val="1"/>
      <w:numFmt w:val="decimal"/>
      <w:lvlText w:val="%1."/>
      <w:lvlJc w:val="left"/>
      <w:pPr>
        <w:tabs>
          <w:tab w:val="num" w:pos="851"/>
        </w:tabs>
        <w:ind w:left="851" w:hanging="491"/>
      </w:pPr>
      <w:rPr>
        <w:rFonts w:ascii="Arial" w:hAnsi="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FA0B9A"/>
    <w:multiLevelType w:val="multilevel"/>
    <w:tmpl w:val="A50EA3F4"/>
    <w:lvl w:ilvl="0">
      <w:start w:val="1"/>
      <w:numFmt w:val="upperLetter"/>
      <w:pStyle w:val="Heading1"/>
      <w:lvlText w:val="%1."/>
      <w:lvlJc w:val="left"/>
      <w:pPr>
        <w:ind w:left="851" w:hanging="851"/>
      </w:pPr>
      <w:rPr>
        <w:rFonts w:hint="default"/>
      </w:rPr>
    </w:lvl>
    <w:lvl w:ilvl="1">
      <w:start w:val="1"/>
      <w:numFmt w:val="decimal"/>
      <w:pStyle w:val="Heading2"/>
      <w:isLgl/>
      <w:lvlText w:val="%2."/>
      <w:lvlJc w:val="left"/>
      <w:pPr>
        <w:ind w:left="851" w:hanging="851"/>
      </w:pPr>
      <w:rPr>
        <w:rFonts w:hint="default"/>
      </w:rPr>
    </w:lvl>
    <w:lvl w:ilvl="2">
      <w:start w:val="1"/>
      <w:numFmt w:val="decimal"/>
      <w:pStyle w:val="Heading3"/>
      <w:isLgl/>
      <w:lvlText w:val="%2. %3."/>
      <w:lvlJc w:val="left"/>
      <w:pPr>
        <w:ind w:left="851" w:hanging="851"/>
      </w:pPr>
      <w:rPr>
        <w:rFonts w:hint="default"/>
      </w:rPr>
    </w:lvl>
    <w:lvl w:ilvl="3">
      <w:start w:val="1"/>
      <w:numFmt w:val="decimal"/>
      <w:pStyle w:val="Heading4"/>
      <w:isLgl/>
      <w:lvlText w:val="%2. %3. %4."/>
      <w:lvlJc w:val="left"/>
      <w:pPr>
        <w:ind w:left="851" w:hanging="851"/>
      </w:pPr>
      <w:rPr>
        <w:rFonts w:hint="default"/>
      </w:rPr>
    </w:lvl>
    <w:lvl w:ilvl="4">
      <w:start w:val="1"/>
      <w:numFmt w:val="decimal"/>
      <w:isLgl/>
      <w:lvlText w:val="%2. %3. %4. %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7" w15:restartNumberingAfterBreak="0">
    <w:nsid w:val="0B770034"/>
    <w:multiLevelType w:val="hybridMultilevel"/>
    <w:tmpl w:val="006EBF06"/>
    <w:lvl w:ilvl="0" w:tplc="04240005">
      <w:start w:val="1"/>
      <w:numFmt w:val="bullet"/>
      <w:lvlText w:val=""/>
      <w:lvlJc w:val="left"/>
      <w:pPr>
        <w:ind w:left="1788" w:hanging="360"/>
      </w:pPr>
      <w:rPr>
        <w:rFonts w:ascii="Wingdings" w:hAnsi="Wingdings" w:hint="default"/>
      </w:rPr>
    </w:lvl>
    <w:lvl w:ilvl="1" w:tplc="04240003">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0F030DD2"/>
    <w:multiLevelType w:val="hybridMultilevel"/>
    <w:tmpl w:val="CC02E222"/>
    <w:lvl w:ilvl="0" w:tplc="8DD6D9D6">
      <w:start w:val="1"/>
      <w:numFmt w:val="bullet"/>
      <w:lvlText w:val="-"/>
      <w:lvlJc w:val="left"/>
      <w:pPr>
        <w:ind w:left="1400" w:hanging="360"/>
      </w:pPr>
      <w:rPr>
        <w:rFonts w:ascii="Courier New" w:hAnsi="Courier New" w:hint="default"/>
      </w:rPr>
    </w:lvl>
    <w:lvl w:ilvl="1" w:tplc="04240003" w:tentative="1">
      <w:start w:val="1"/>
      <w:numFmt w:val="bullet"/>
      <w:lvlText w:val="o"/>
      <w:lvlJc w:val="left"/>
      <w:pPr>
        <w:ind w:left="2120" w:hanging="360"/>
      </w:pPr>
      <w:rPr>
        <w:rFonts w:ascii="Courier New" w:hAnsi="Courier New" w:cs="Courier New" w:hint="default"/>
      </w:rPr>
    </w:lvl>
    <w:lvl w:ilvl="2" w:tplc="04240005" w:tentative="1">
      <w:start w:val="1"/>
      <w:numFmt w:val="bullet"/>
      <w:lvlText w:val=""/>
      <w:lvlJc w:val="left"/>
      <w:pPr>
        <w:ind w:left="2840" w:hanging="360"/>
      </w:pPr>
      <w:rPr>
        <w:rFonts w:ascii="Wingdings" w:hAnsi="Wingdings" w:hint="default"/>
      </w:rPr>
    </w:lvl>
    <w:lvl w:ilvl="3" w:tplc="04240001" w:tentative="1">
      <w:start w:val="1"/>
      <w:numFmt w:val="bullet"/>
      <w:lvlText w:val=""/>
      <w:lvlJc w:val="left"/>
      <w:pPr>
        <w:ind w:left="3560" w:hanging="360"/>
      </w:pPr>
      <w:rPr>
        <w:rFonts w:ascii="Symbol" w:hAnsi="Symbol" w:hint="default"/>
      </w:rPr>
    </w:lvl>
    <w:lvl w:ilvl="4" w:tplc="04240003" w:tentative="1">
      <w:start w:val="1"/>
      <w:numFmt w:val="bullet"/>
      <w:lvlText w:val="o"/>
      <w:lvlJc w:val="left"/>
      <w:pPr>
        <w:ind w:left="4280" w:hanging="360"/>
      </w:pPr>
      <w:rPr>
        <w:rFonts w:ascii="Courier New" w:hAnsi="Courier New" w:cs="Courier New" w:hint="default"/>
      </w:rPr>
    </w:lvl>
    <w:lvl w:ilvl="5" w:tplc="04240005" w:tentative="1">
      <w:start w:val="1"/>
      <w:numFmt w:val="bullet"/>
      <w:lvlText w:val=""/>
      <w:lvlJc w:val="left"/>
      <w:pPr>
        <w:ind w:left="5000" w:hanging="360"/>
      </w:pPr>
      <w:rPr>
        <w:rFonts w:ascii="Wingdings" w:hAnsi="Wingdings" w:hint="default"/>
      </w:rPr>
    </w:lvl>
    <w:lvl w:ilvl="6" w:tplc="04240001" w:tentative="1">
      <w:start w:val="1"/>
      <w:numFmt w:val="bullet"/>
      <w:lvlText w:val=""/>
      <w:lvlJc w:val="left"/>
      <w:pPr>
        <w:ind w:left="5720" w:hanging="360"/>
      </w:pPr>
      <w:rPr>
        <w:rFonts w:ascii="Symbol" w:hAnsi="Symbol" w:hint="default"/>
      </w:rPr>
    </w:lvl>
    <w:lvl w:ilvl="7" w:tplc="04240003" w:tentative="1">
      <w:start w:val="1"/>
      <w:numFmt w:val="bullet"/>
      <w:lvlText w:val="o"/>
      <w:lvlJc w:val="left"/>
      <w:pPr>
        <w:ind w:left="6440" w:hanging="360"/>
      </w:pPr>
      <w:rPr>
        <w:rFonts w:ascii="Courier New" w:hAnsi="Courier New" w:cs="Courier New" w:hint="default"/>
      </w:rPr>
    </w:lvl>
    <w:lvl w:ilvl="8" w:tplc="04240005" w:tentative="1">
      <w:start w:val="1"/>
      <w:numFmt w:val="bullet"/>
      <w:lvlText w:val=""/>
      <w:lvlJc w:val="left"/>
      <w:pPr>
        <w:ind w:left="7160" w:hanging="360"/>
      </w:pPr>
      <w:rPr>
        <w:rFonts w:ascii="Wingdings" w:hAnsi="Wingdings" w:hint="default"/>
      </w:rPr>
    </w:lvl>
  </w:abstractNum>
  <w:abstractNum w:abstractNumId="9" w15:restartNumberingAfterBreak="0">
    <w:nsid w:val="17333BD1"/>
    <w:multiLevelType w:val="hybridMultilevel"/>
    <w:tmpl w:val="F9E2F37C"/>
    <w:lvl w:ilvl="0" w:tplc="8DD6D9D6">
      <w:start w:val="1"/>
      <w:numFmt w:val="bullet"/>
      <w:lvlText w:val="-"/>
      <w:lvlJc w:val="left"/>
      <w:pPr>
        <w:ind w:left="1400" w:hanging="360"/>
      </w:pPr>
      <w:rPr>
        <w:rFonts w:ascii="Courier New" w:hAnsi="Courier New" w:hint="default"/>
      </w:rPr>
    </w:lvl>
    <w:lvl w:ilvl="1" w:tplc="04240003" w:tentative="1">
      <w:start w:val="1"/>
      <w:numFmt w:val="bullet"/>
      <w:lvlText w:val="o"/>
      <w:lvlJc w:val="left"/>
      <w:pPr>
        <w:ind w:left="2120" w:hanging="360"/>
      </w:pPr>
      <w:rPr>
        <w:rFonts w:ascii="Courier New" w:hAnsi="Courier New" w:cs="Courier New" w:hint="default"/>
      </w:rPr>
    </w:lvl>
    <w:lvl w:ilvl="2" w:tplc="04240005" w:tentative="1">
      <w:start w:val="1"/>
      <w:numFmt w:val="bullet"/>
      <w:lvlText w:val=""/>
      <w:lvlJc w:val="left"/>
      <w:pPr>
        <w:ind w:left="2840" w:hanging="360"/>
      </w:pPr>
      <w:rPr>
        <w:rFonts w:ascii="Wingdings" w:hAnsi="Wingdings" w:hint="default"/>
      </w:rPr>
    </w:lvl>
    <w:lvl w:ilvl="3" w:tplc="04240001" w:tentative="1">
      <w:start w:val="1"/>
      <w:numFmt w:val="bullet"/>
      <w:lvlText w:val=""/>
      <w:lvlJc w:val="left"/>
      <w:pPr>
        <w:ind w:left="3560" w:hanging="360"/>
      </w:pPr>
      <w:rPr>
        <w:rFonts w:ascii="Symbol" w:hAnsi="Symbol" w:hint="default"/>
      </w:rPr>
    </w:lvl>
    <w:lvl w:ilvl="4" w:tplc="04240003" w:tentative="1">
      <w:start w:val="1"/>
      <w:numFmt w:val="bullet"/>
      <w:lvlText w:val="o"/>
      <w:lvlJc w:val="left"/>
      <w:pPr>
        <w:ind w:left="4280" w:hanging="360"/>
      </w:pPr>
      <w:rPr>
        <w:rFonts w:ascii="Courier New" w:hAnsi="Courier New" w:cs="Courier New" w:hint="default"/>
      </w:rPr>
    </w:lvl>
    <w:lvl w:ilvl="5" w:tplc="04240005" w:tentative="1">
      <w:start w:val="1"/>
      <w:numFmt w:val="bullet"/>
      <w:lvlText w:val=""/>
      <w:lvlJc w:val="left"/>
      <w:pPr>
        <w:ind w:left="5000" w:hanging="360"/>
      </w:pPr>
      <w:rPr>
        <w:rFonts w:ascii="Wingdings" w:hAnsi="Wingdings" w:hint="default"/>
      </w:rPr>
    </w:lvl>
    <w:lvl w:ilvl="6" w:tplc="04240001" w:tentative="1">
      <w:start w:val="1"/>
      <w:numFmt w:val="bullet"/>
      <w:lvlText w:val=""/>
      <w:lvlJc w:val="left"/>
      <w:pPr>
        <w:ind w:left="5720" w:hanging="360"/>
      </w:pPr>
      <w:rPr>
        <w:rFonts w:ascii="Symbol" w:hAnsi="Symbol" w:hint="default"/>
      </w:rPr>
    </w:lvl>
    <w:lvl w:ilvl="7" w:tplc="04240003" w:tentative="1">
      <w:start w:val="1"/>
      <w:numFmt w:val="bullet"/>
      <w:lvlText w:val="o"/>
      <w:lvlJc w:val="left"/>
      <w:pPr>
        <w:ind w:left="6440" w:hanging="360"/>
      </w:pPr>
      <w:rPr>
        <w:rFonts w:ascii="Courier New" w:hAnsi="Courier New" w:cs="Courier New" w:hint="default"/>
      </w:rPr>
    </w:lvl>
    <w:lvl w:ilvl="8" w:tplc="04240005" w:tentative="1">
      <w:start w:val="1"/>
      <w:numFmt w:val="bullet"/>
      <w:lvlText w:val=""/>
      <w:lvlJc w:val="left"/>
      <w:pPr>
        <w:ind w:left="7160" w:hanging="360"/>
      </w:pPr>
      <w:rPr>
        <w:rFonts w:ascii="Wingdings" w:hAnsi="Wingdings" w:hint="default"/>
      </w:rPr>
    </w:lvl>
  </w:abstractNum>
  <w:abstractNum w:abstractNumId="10" w15:restartNumberingAfterBreak="0">
    <w:nsid w:val="24267CF2"/>
    <w:multiLevelType w:val="hybridMultilevel"/>
    <w:tmpl w:val="EEF0133A"/>
    <w:lvl w:ilvl="0" w:tplc="FFB6768A">
      <w:start w:val="1"/>
      <w:numFmt w:val="decimal"/>
      <w:pStyle w:val="Izjava-tekst"/>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FA50097"/>
    <w:multiLevelType w:val="hybridMultilevel"/>
    <w:tmpl w:val="8EF60418"/>
    <w:lvl w:ilvl="0" w:tplc="4B8A793A">
      <w:start w:val="1"/>
      <w:numFmt w:val="bullet"/>
      <w:pStyle w:val="Sestavenivo1"/>
      <w:lvlText w:val="-"/>
      <w:lvlJc w:val="left"/>
      <w:pPr>
        <w:ind w:left="1230" w:hanging="360"/>
      </w:pPr>
      <w:rPr>
        <w:rFonts w:ascii="Courier New" w:hAnsi="Courier New" w:hint="default"/>
      </w:rPr>
    </w:lvl>
    <w:lvl w:ilvl="1" w:tplc="04240003" w:tentative="1">
      <w:start w:val="1"/>
      <w:numFmt w:val="bullet"/>
      <w:lvlText w:val="o"/>
      <w:lvlJc w:val="left"/>
      <w:pPr>
        <w:ind w:left="1950" w:hanging="360"/>
      </w:pPr>
      <w:rPr>
        <w:rFonts w:ascii="Courier New" w:hAnsi="Courier New" w:cs="Courier New" w:hint="default"/>
      </w:rPr>
    </w:lvl>
    <w:lvl w:ilvl="2" w:tplc="04240005" w:tentative="1">
      <w:start w:val="1"/>
      <w:numFmt w:val="bullet"/>
      <w:lvlText w:val=""/>
      <w:lvlJc w:val="left"/>
      <w:pPr>
        <w:ind w:left="2670" w:hanging="360"/>
      </w:pPr>
      <w:rPr>
        <w:rFonts w:ascii="Wingdings" w:hAnsi="Wingdings" w:hint="default"/>
      </w:rPr>
    </w:lvl>
    <w:lvl w:ilvl="3" w:tplc="04240001" w:tentative="1">
      <w:start w:val="1"/>
      <w:numFmt w:val="bullet"/>
      <w:lvlText w:val=""/>
      <w:lvlJc w:val="left"/>
      <w:pPr>
        <w:ind w:left="3390" w:hanging="360"/>
      </w:pPr>
      <w:rPr>
        <w:rFonts w:ascii="Symbol" w:hAnsi="Symbol" w:hint="default"/>
      </w:rPr>
    </w:lvl>
    <w:lvl w:ilvl="4" w:tplc="04240003" w:tentative="1">
      <w:start w:val="1"/>
      <w:numFmt w:val="bullet"/>
      <w:lvlText w:val="o"/>
      <w:lvlJc w:val="left"/>
      <w:pPr>
        <w:ind w:left="4110" w:hanging="360"/>
      </w:pPr>
      <w:rPr>
        <w:rFonts w:ascii="Courier New" w:hAnsi="Courier New" w:cs="Courier New" w:hint="default"/>
      </w:rPr>
    </w:lvl>
    <w:lvl w:ilvl="5" w:tplc="04240005" w:tentative="1">
      <w:start w:val="1"/>
      <w:numFmt w:val="bullet"/>
      <w:lvlText w:val=""/>
      <w:lvlJc w:val="left"/>
      <w:pPr>
        <w:ind w:left="4830" w:hanging="360"/>
      </w:pPr>
      <w:rPr>
        <w:rFonts w:ascii="Wingdings" w:hAnsi="Wingdings" w:hint="default"/>
      </w:rPr>
    </w:lvl>
    <w:lvl w:ilvl="6" w:tplc="04240001" w:tentative="1">
      <w:start w:val="1"/>
      <w:numFmt w:val="bullet"/>
      <w:lvlText w:val=""/>
      <w:lvlJc w:val="left"/>
      <w:pPr>
        <w:ind w:left="5550" w:hanging="360"/>
      </w:pPr>
      <w:rPr>
        <w:rFonts w:ascii="Symbol" w:hAnsi="Symbol" w:hint="default"/>
      </w:rPr>
    </w:lvl>
    <w:lvl w:ilvl="7" w:tplc="04240003" w:tentative="1">
      <w:start w:val="1"/>
      <w:numFmt w:val="bullet"/>
      <w:lvlText w:val="o"/>
      <w:lvlJc w:val="left"/>
      <w:pPr>
        <w:ind w:left="6270" w:hanging="360"/>
      </w:pPr>
      <w:rPr>
        <w:rFonts w:ascii="Courier New" w:hAnsi="Courier New" w:cs="Courier New" w:hint="default"/>
      </w:rPr>
    </w:lvl>
    <w:lvl w:ilvl="8" w:tplc="04240005" w:tentative="1">
      <w:start w:val="1"/>
      <w:numFmt w:val="bullet"/>
      <w:lvlText w:val=""/>
      <w:lvlJc w:val="left"/>
      <w:pPr>
        <w:ind w:left="6990" w:hanging="360"/>
      </w:pPr>
      <w:rPr>
        <w:rFonts w:ascii="Wingdings" w:hAnsi="Wingdings" w:hint="default"/>
      </w:rPr>
    </w:lvl>
  </w:abstractNum>
  <w:abstractNum w:abstractNumId="12" w15:restartNumberingAfterBreak="0">
    <w:nsid w:val="334B099E"/>
    <w:multiLevelType w:val="hybridMultilevel"/>
    <w:tmpl w:val="49A0DBCA"/>
    <w:lvl w:ilvl="0" w:tplc="9482A4E4">
      <w:start w:val="1"/>
      <w:numFmt w:val="bullet"/>
      <w:pStyle w:val="ListParagraph"/>
      <w:lvlText w:val="-"/>
      <w:lvlJc w:val="left"/>
      <w:pPr>
        <w:ind w:left="1287" w:hanging="360"/>
      </w:pPr>
      <w:rPr>
        <w:rFonts w:ascii="Courier New" w:hAnsi="Courier New" w:hint="default"/>
      </w:rPr>
    </w:lvl>
    <w:lvl w:ilvl="1" w:tplc="03D8E9EA"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564860CA"/>
    <w:multiLevelType w:val="multilevel"/>
    <w:tmpl w:val="2996ED34"/>
    <w:lvl w:ilvl="0">
      <w:start w:val="1"/>
      <w:numFmt w:val="decimal"/>
      <w:pStyle w:val="ListNumber"/>
      <w:lvlText w:val="%1)"/>
      <w:lvlJc w:val="left"/>
      <w:pPr>
        <w:ind w:left="1559" w:hanging="425"/>
      </w:pPr>
      <w:rPr>
        <w:rFonts w:hint="default"/>
      </w:rPr>
    </w:lvl>
    <w:lvl w:ilvl="1">
      <w:start w:val="1"/>
      <w:numFmt w:val="lowerLetter"/>
      <w:pStyle w:val="ListNumber2"/>
      <w:lvlText w:val="%2)"/>
      <w:lvlJc w:val="left"/>
      <w:pPr>
        <w:ind w:left="1984" w:hanging="425"/>
      </w:pPr>
      <w:rPr>
        <w:rFonts w:hint="default"/>
      </w:rPr>
    </w:lvl>
    <w:lvl w:ilvl="2">
      <w:start w:val="1"/>
      <w:numFmt w:val="none"/>
      <w:pStyle w:val="ListNumber3"/>
      <w:lvlText w:val="%3-"/>
      <w:lvlJc w:val="left"/>
      <w:pPr>
        <w:ind w:left="2409" w:hanging="425"/>
      </w:pPr>
      <w:rPr>
        <w:rFonts w:hint="default"/>
      </w:rPr>
    </w:lvl>
    <w:lvl w:ilvl="3">
      <w:start w:val="1"/>
      <w:numFmt w:val="decimal"/>
      <w:lvlText w:val="(%4)"/>
      <w:lvlJc w:val="left"/>
      <w:pPr>
        <w:ind w:left="2834" w:hanging="425"/>
      </w:pPr>
      <w:rPr>
        <w:rFonts w:hint="default"/>
      </w:rPr>
    </w:lvl>
    <w:lvl w:ilvl="4">
      <w:start w:val="1"/>
      <w:numFmt w:val="lowerLetter"/>
      <w:lvlText w:val="(%5)"/>
      <w:lvlJc w:val="left"/>
      <w:pPr>
        <w:ind w:left="3259" w:hanging="425"/>
      </w:pPr>
      <w:rPr>
        <w:rFonts w:hint="default"/>
      </w:rPr>
    </w:lvl>
    <w:lvl w:ilvl="5">
      <w:start w:val="1"/>
      <w:numFmt w:val="lowerRoman"/>
      <w:lvlText w:val="(%6)"/>
      <w:lvlJc w:val="left"/>
      <w:pPr>
        <w:ind w:left="3684" w:hanging="425"/>
      </w:pPr>
      <w:rPr>
        <w:rFonts w:hint="default"/>
      </w:rPr>
    </w:lvl>
    <w:lvl w:ilvl="6">
      <w:start w:val="1"/>
      <w:numFmt w:val="decimal"/>
      <w:lvlText w:val="%7."/>
      <w:lvlJc w:val="left"/>
      <w:pPr>
        <w:ind w:left="4109" w:hanging="425"/>
      </w:pPr>
      <w:rPr>
        <w:rFonts w:hint="default"/>
      </w:rPr>
    </w:lvl>
    <w:lvl w:ilvl="7">
      <w:start w:val="1"/>
      <w:numFmt w:val="lowerLetter"/>
      <w:lvlText w:val="%8."/>
      <w:lvlJc w:val="left"/>
      <w:pPr>
        <w:ind w:left="4534" w:hanging="425"/>
      </w:pPr>
      <w:rPr>
        <w:rFonts w:hint="default"/>
      </w:rPr>
    </w:lvl>
    <w:lvl w:ilvl="8">
      <w:start w:val="1"/>
      <w:numFmt w:val="lowerRoman"/>
      <w:lvlText w:val="%9."/>
      <w:lvlJc w:val="left"/>
      <w:pPr>
        <w:ind w:left="4959" w:hanging="425"/>
      </w:pPr>
      <w:rPr>
        <w:rFonts w:hint="default"/>
      </w:rPr>
    </w:lvl>
  </w:abstractNum>
  <w:abstractNum w:abstractNumId="14" w15:restartNumberingAfterBreak="0">
    <w:nsid w:val="5D875212"/>
    <w:multiLevelType w:val="hybridMultilevel"/>
    <w:tmpl w:val="F81838B0"/>
    <w:lvl w:ilvl="0" w:tplc="26C6EA1E">
      <w:start w:val="1"/>
      <w:numFmt w:val="bullet"/>
      <w:pStyle w:val="Sestavenivo2"/>
      <w:lvlText w:val="-"/>
      <w:lvlJc w:val="left"/>
      <w:pPr>
        <w:ind w:left="1800" w:hanging="360"/>
      </w:pPr>
      <w:rPr>
        <w:rFonts w:ascii="Courier New" w:hAnsi="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73A14692"/>
    <w:multiLevelType w:val="hybridMultilevel"/>
    <w:tmpl w:val="6AF80C76"/>
    <w:lvl w:ilvl="0" w:tplc="522E3882">
      <w:start w:val="1"/>
      <w:numFmt w:val="bullet"/>
      <w:lvlText w:val="-"/>
      <w:lvlJc w:val="left"/>
      <w:pPr>
        <w:ind w:left="1068" w:hanging="360"/>
      </w:pPr>
      <w:rPr>
        <w:rFonts w:ascii="Calibri" w:eastAsia="Calibri"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6" w15:restartNumberingAfterBreak="0">
    <w:nsid w:val="741057C1"/>
    <w:multiLevelType w:val="hybridMultilevel"/>
    <w:tmpl w:val="DF9275CA"/>
    <w:lvl w:ilvl="0" w:tplc="065C4C62">
      <w:start w:val="9"/>
      <w:numFmt w:val="bullet"/>
      <w:lvlText w:val="-"/>
      <w:lvlJc w:val="left"/>
      <w:pPr>
        <w:ind w:left="1068" w:hanging="360"/>
      </w:pPr>
      <w:rPr>
        <w:rFonts w:ascii="Swis721 LtCn BT" w:eastAsia="Calibri" w:hAnsi="Swis721 LtCn BT"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6"/>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6"/>
  </w:num>
  <w:num w:numId="6">
    <w:abstractNumId w:val="7"/>
  </w:num>
  <w:num w:numId="7">
    <w:abstractNumId w:val="1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8"/>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6"/>
  </w:num>
  <w:num w:numId="18">
    <w:abstractNumId w:val="6"/>
  </w:num>
  <w:num w:numId="19">
    <w:abstractNumId w:val="6"/>
  </w:num>
  <w:num w:numId="20">
    <w:abstractNumId w:val="10"/>
  </w:num>
  <w:num w:numId="21">
    <w:abstractNumId w:val="2"/>
  </w:num>
  <w:num w:numId="22">
    <w:abstractNumId w:val="13"/>
  </w:num>
  <w:num w:numId="23">
    <w:abstractNumId w:val="1"/>
  </w:num>
  <w:num w:numId="24">
    <w:abstractNumId w:val="13"/>
  </w:num>
  <w:num w:numId="25">
    <w:abstractNumId w:val="0"/>
  </w:num>
  <w:num w:numId="26">
    <w:abstractNumId w:val="13"/>
  </w:num>
  <w:num w:numId="27">
    <w:abstractNumId w:val="12"/>
  </w:num>
  <w:num w:numId="28">
    <w:abstractNumId w:val="12"/>
  </w:num>
  <w:num w:numId="29">
    <w:abstractNumId w:val="6"/>
  </w:num>
  <w:num w:numId="30">
    <w:abstractNumId w:val="11"/>
  </w:num>
  <w:num w:numId="31">
    <w:abstractNumId w:val="1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Dropbox\0 ZAPS\STANDARD ZAPS\04 IZDELAVA\TEHNIČNO POROČILO\ZAPS TP podatk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viewMergedData/>
    <w:odso>
      <w:udl w:val="Provider=Microsoft.ACE.OLEDB.12.0;User ID=Admin;Data Source=C:\Dropbox\0 ZAPS\STANDARD ZAPS\04 IZDELAVA\TEHNIČNO POROČILO\ZAPS TP podatk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sl-SI"/>
      </w:fieldMapData>
      <w:fieldMapData>
        <w:type w:val="dbColumn"/>
        <w:name w:val="NASLOV"/>
        <w:mappedName w:val="Courtesy Title"/>
        <w:column w:val="8"/>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fieldMapData>
        <w:lid w:val="sl-SI"/>
      </w:fieldMapData>
    </w:odso>
  </w:mailMerge>
  <w:defaultTabStop w:val="68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A51"/>
    <w:rsid w:val="00000067"/>
    <w:rsid w:val="00001038"/>
    <w:rsid w:val="00016766"/>
    <w:rsid w:val="00023253"/>
    <w:rsid w:val="000239D2"/>
    <w:rsid w:val="00027129"/>
    <w:rsid w:val="000342DE"/>
    <w:rsid w:val="00036AD3"/>
    <w:rsid w:val="00037A4B"/>
    <w:rsid w:val="00056EE8"/>
    <w:rsid w:val="000613CD"/>
    <w:rsid w:val="00064D08"/>
    <w:rsid w:val="0007379C"/>
    <w:rsid w:val="0007486D"/>
    <w:rsid w:val="00074A0D"/>
    <w:rsid w:val="00076141"/>
    <w:rsid w:val="00076913"/>
    <w:rsid w:val="00082549"/>
    <w:rsid w:val="00095A09"/>
    <w:rsid w:val="00096F30"/>
    <w:rsid w:val="000B0C8E"/>
    <w:rsid w:val="000B40D0"/>
    <w:rsid w:val="000C4B27"/>
    <w:rsid w:val="000D01C6"/>
    <w:rsid w:val="000D22B1"/>
    <w:rsid w:val="000D41EA"/>
    <w:rsid w:val="000D659C"/>
    <w:rsid w:val="000E2258"/>
    <w:rsid w:val="000E4B46"/>
    <w:rsid w:val="000E4BBF"/>
    <w:rsid w:val="000F579C"/>
    <w:rsid w:val="000F701A"/>
    <w:rsid w:val="00103A44"/>
    <w:rsid w:val="00104C02"/>
    <w:rsid w:val="00125FC9"/>
    <w:rsid w:val="00140D71"/>
    <w:rsid w:val="00140DB1"/>
    <w:rsid w:val="00147553"/>
    <w:rsid w:val="00152FB6"/>
    <w:rsid w:val="00153B9A"/>
    <w:rsid w:val="001551A7"/>
    <w:rsid w:val="00192547"/>
    <w:rsid w:val="00195D1A"/>
    <w:rsid w:val="001A0A3E"/>
    <w:rsid w:val="001A0A64"/>
    <w:rsid w:val="001A5765"/>
    <w:rsid w:val="001A6562"/>
    <w:rsid w:val="001B2B0A"/>
    <w:rsid w:val="001B71C2"/>
    <w:rsid w:val="001C275F"/>
    <w:rsid w:val="001C6D0D"/>
    <w:rsid w:val="001E0FF1"/>
    <w:rsid w:val="001E1C42"/>
    <w:rsid w:val="001E5F73"/>
    <w:rsid w:val="001F6B36"/>
    <w:rsid w:val="0020626C"/>
    <w:rsid w:val="0021016F"/>
    <w:rsid w:val="0021781B"/>
    <w:rsid w:val="00222C86"/>
    <w:rsid w:val="00230D13"/>
    <w:rsid w:val="00232421"/>
    <w:rsid w:val="00251091"/>
    <w:rsid w:val="00254CCE"/>
    <w:rsid w:val="00256D7D"/>
    <w:rsid w:val="00287CBB"/>
    <w:rsid w:val="00292E5D"/>
    <w:rsid w:val="002948CE"/>
    <w:rsid w:val="002B1997"/>
    <w:rsid w:val="002D7BD3"/>
    <w:rsid w:val="002E54C0"/>
    <w:rsid w:val="002E7A50"/>
    <w:rsid w:val="002F06FE"/>
    <w:rsid w:val="002F0A9C"/>
    <w:rsid w:val="00301A8F"/>
    <w:rsid w:val="00312A80"/>
    <w:rsid w:val="003276A1"/>
    <w:rsid w:val="003313DC"/>
    <w:rsid w:val="00331FC2"/>
    <w:rsid w:val="0033636B"/>
    <w:rsid w:val="0033649A"/>
    <w:rsid w:val="003367A1"/>
    <w:rsid w:val="0035602C"/>
    <w:rsid w:val="0035632D"/>
    <w:rsid w:val="003652EA"/>
    <w:rsid w:val="00374230"/>
    <w:rsid w:val="003803CC"/>
    <w:rsid w:val="003808F1"/>
    <w:rsid w:val="003A06A5"/>
    <w:rsid w:val="003A3611"/>
    <w:rsid w:val="003A69BE"/>
    <w:rsid w:val="003B594A"/>
    <w:rsid w:val="003C3B98"/>
    <w:rsid w:val="003C3C07"/>
    <w:rsid w:val="003D6EC6"/>
    <w:rsid w:val="003E158C"/>
    <w:rsid w:val="003E28E6"/>
    <w:rsid w:val="003E32F5"/>
    <w:rsid w:val="003F54EF"/>
    <w:rsid w:val="00412267"/>
    <w:rsid w:val="00420A0E"/>
    <w:rsid w:val="00420C23"/>
    <w:rsid w:val="004219C8"/>
    <w:rsid w:val="00422345"/>
    <w:rsid w:val="00426E28"/>
    <w:rsid w:val="00440E13"/>
    <w:rsid w:val="004524A4"/>
    <w:rsid w:val="00456956"/>
    <w:rsid w:val="00460C5F"/>
    <w:rsid w:val="0046589B"/>
    <w:rsid w:val="004664FB"/>
    <w:rsid w:val="00472CA9"/>
    <w:rsid w:val="00476785"/>
    <w:rsid w:val="0048197B"/>
    <w:rsid w:val="00494AFB"/>
    <w:rsid w:val="004C0E47"/>
    <w:rsid w:val="004C2AA5"/>
    <w:rsid w:val="004C4774"/>
    <w:rsid w:val="004C4885"/>
    <w:rsid w:val="004C7866"/>
    <w:rsid w:val="004D0A77"/>
    <w:rsid w:val="004D412A"/>
    <w:rsid w:val="004E0A96"/>
    <w:rsid w:val="004E421D"/>
    <w:rsid w:val="004E6BE8"/>
    <w:rsid w:val="004F102D"/>
    <w:rsid w:val="004F2945"/>
    <w:rsid w:val="005141C7"/>
    <w:rsid w:val="00523F37"/>
    <w:rsid w:val="00524F43"/>
    <w:rsid w:val="005254A8"/>
    <w:rsid w:val="00531890"/>
    <w:rsid w:val="005456C4"/>
    <w:rsid w:val="0056464C"/>
    <w:rsid w:val="005661CA"/>
    <w:rsid w:val="00582AE6"/>
    <w:rsid w:val="00586E9F"/>
    <w:rsid w:val="0058740A"/>
    <w:rsid w:val="005902CD"/>
    <w:rsid w:val="005A2225"/>
    <w:rsid w:val="005A71EB"/>
    <w:rsid w:val="005A7899"/>
    <w:rsid w:val="005B26A8"/>
    <w:rsid w:val="005B4D10"/>
    <w:rsid w:val="005B5934"/>
    <w:rsid w:val="005C014B"/>
    <w:rsid w:val="005C0CA7"/>
    <w:rsid w:val="005C2FD8"/>
    <w:rsid w:val="005C4A51"/>
    <w:rsid w:val="005C6619"/>
    <w:rsid w:val="005C7D29"/>
    <w:rsid w:val="005D3550"/>
    <w:rsid w:val="005D56E3"/>
    <w:rsid w:val="005D61C2"/>
    <w:rsid w:val="005E0410"/>
    <w:rsid w:val="005E25BE"/>
    <w:rsid w:val="005E51DE"/>
    <w:rsid w:val="00601E3A"/>
    <w:rsid w:val="00603306"/>
    <w:rsid w:val="00607D4B"/>
    <w:rsid w:val="00610C07"/>
    <w:rsid w:val="00621DE2"/>
    <w:rsid w:val="006230BB"/>
    <w:rsid w:val="00647112"/>
    <w:rsid w:val="00654756"/>
    <w:rsid w:val="006776B5"/>
    <w:rsid w:val="00694A4A"/>
    <w:rsid w:val="006C2B8C"/>
    <w:rsid w:val="006C3A50"/>
    <w:rsid w:val="006D1DC4"/>
    <w:rsid w:val="006D2A2E"/>
    <w:rsid w:val="006D4F7B"/>
    <w:rsid w:val="006E00F9"/>
    <w:rsid w:val="006E0AD0"/>
    <w:rsid w:val="006F3C80"/>
    <w:rsid w:val="006F3EA6"/>
    <w:rsid w:val="00703B18"/>
    <w:rsid w:val="00705D43"/>
    <w:rsid w:val="007241D7"/>
    <w:rsid w:val="00724770"/>
    <w:rsid w:val="0073483F"/>
    <w:rsid w:val="0074099B"/>
    <w:rsid w:val="007558C6"/>
    <w:rsid w:val="007669F6"/>
    <w:rsid w:val="007722BB"/>
    <w:rsid w:val="00775A2C"/>
    <w:rsid w:val="0078729F"/>
    <w:rsid w:val="00797FDB"/>
    <w:rsid w:val="007B1299"/>
    <w:rsid w:val="007B14E2"/>
    <w:rsid w:val="007B5199"/>
    <w:rsid w:val="007C2D18"/>
    <w:rsid w:val="007C508D"/>
    <w:rsid w:val="007C641B"/>
    <w:rsid w:val="007E16F4"/>
    <w:rsid w:val="007E450F"/>
    <w:rsid w:val="0080144F"/>
    <w:rsid w:val="00821160"/>
    <w:rsid w:val="0082162D"/>
    <w:rsid w:val="00822D37"/>
    <w:rsid w:val="008251BB"/>
    <w:rsid w:val="008364B1"/>
    <w:rsid w:val="00840C1A"/>
    <w:rsid w:val="00847E00"/>
    <w:rsid w:val="008552E7"/>
    <w:rsid w:val="00863713"/>
    <w:rsid w:val="00872A89"/>
    <w:rsid w:val="00876F89"/>
    <w:rsid w:val="00881139"/>
    <w:rsid w:val="00884BC0"/>
    <w:rsid w:val="00895F18"/>
    <w:rsid w:val="008962EC"/>
    <w:rsid w:val="008A0823"/>
    <w:rsid w:val="008B338C"/>
    <w:rsid w:val="008D2115"/>
    <w:rsid w:val="008D419F"/>
    <w:rsid w:val="008D65BB"/>
    <w:rsid w:val="008E305A"/>
    <w:rsid w:val="008F1F50"/>
    <w:rsid w:val="008F5634"/>
    <w:rsid w:val="00900CEE"/>
    <w:rsid w:val="00901F71"/>
    <w:rsid w:val="009039C5"/>
    <w:rsid w:val="00912DCA"/>
    <w:rsid w:val="00923ABB"/>
    <w:rsid w:val="00941330"/>
    <w:rsid w:val="0095070E"/>
    <w:rsid w:val="00953B7B"/>
    <w:rsid w:val="00957A56"/>
    <w:rsid w:val="00967E58"/>
    <w:rsid w:val="00974B4B"/>
    <w:rsid w:val="00977F20"/>
    <w:rsid w:val="00995E83"/>
    <w:rsid w:val="00996CF6"/>
    <w:rsid w:val="009C6032"/>
    <w:rsid w:val="009C677F"/>
    <w:rsid w:val="009D4F3B"/>
    <w:rsid w:val="009E0B6A"/>
    <w:rsid w:val="009E7F6E"/>
    <w:rsid w:val="009F66D4"/>
    <w:rsid w:val="00A04769"/>
    <w:rsid w:val="00A20E7F"/>
    <w:rsid w:val="00A24A98"/>
    <w:rsid w:val="00A25223"/>
    <w:rsid w:val="00A26E44"/>
    <w:rsid w:val="00A3002B"/>
    <w:rsid w:val="00A51BFD"/>
    <w:rsid w:val="00A54248"/>
    <w:rsid w:val="00A62981"/>
    <w:rsid w:val="00A66E94"/>
    <w:rsid w:val="00A676B1"/>
    <w:rsid w:val="00A75DEC"/>
    <w:rsid w:val="00A820C1"/>
    <w:rsid w:val="00A86623"/>
    <w:rsid w:val="00A9167D"/>
    <w:rsid w:val="00AA43E2"/>
    <w:rsid w:val="00AB454F"/>
    <w:rsid w:val="00AC1469"/>
    <w:rsid w:val="00AC2373"/>
    <w:rsid w:val="00AC24F2"/>
    <w:rsid w:val="00AC2594"/>
    <w:rsid w:val="00AC64FD"/>
    <w:rsid w:val="00AD13A6"/>
    <w:rsid w:val="00AE326F"/>
    <w:rsid w:val="00AE4C2E"/>
    <w:rsid w:val="00AF1A1A"/>
    <w:rsid w:val="00AF7CAB"/>
    <w:rsid w:val="00B0442E"/>
    <w:rsid w:val="00B14FCE"/>
    <w:rsid w:val="00B45163"/>
    <w:rsid w:val="00B46391"/>
    <w:rsid w:val="00B47033"/>
    <w:rsid w:val="00B50A93"/>
    <w:rsid w:val="00B62501"/>
    <w:rsid w:val="00B71237"/>
    <w:rsid w:val="00B80FEA"/>
    <w:rsid w:val="00B82AF7"/>
    <w:rsid w:val="00B917F9"/>
    <w:rsid w:val="00BA07B3"/>
    <w:rsid w:val="00BA4C8B"/>
    <w:rsid w:val="00BA4E04"/>
    <w:rsid w:val="00BB101A"/>
    <w:rsid w:val="00BB2534"/>
    <w:rsid w:val="00BB45B6"/>
    <w:rsid w:val="00BC075D"/>
    <w:rsid w:val="00BC5439"/>
    <w:rsid w:val="00BC613D"/>
    <w:rsid w:val="00BC7EAA"/>
    <w:rsid w:val="00BE5EE6"/>
    <w:rsid w:val="00BF6B87"/>
    <w:rsid w:val="00BF7D1D"/>
    <w:rsid w:val="00C00F01"/>
    <w:rsid w:val="00C05137"/>
    <w:rsid w:val="00C13E25"/>
    <w:rsid w:val="00C1514D"/>
    <w:rsid w:val="00C17F44"/>
    <w:rsid w:val="00C20444"/>
    <w:rsid w:val="00C263DD"/>
    <w:rsid w:val="00C30CB6"/>
    <w:rsid w:val="00C40B08"/>
    <w:rsid w:val="00C4715B"/>
    <w:rsid w:val="00C5027A"/>
    <w:rsid w:val="00C50D96"/>
    <w:rsid w:val="00C62336"/>
    <w:rsid w:val="00C64014"/>
    <w:rsid w:val="00CA534A"/>
    <w:rsid w:val="00CA73C8"/>
    <w:rsid w:val="00CB2CF3"/>
    <w:rsid w:val="00CB4984"/>
    <w:rsid w:val="00CB7F35"/>
    <w:rsid w:val="00CC6FE6"/>
    <w:rsid w:val="00CD5E3A"/>
    <w:rsid w:val="00CD6C17"/>
    <w:rsid w:val="00CF0595"/>
    <w:rsid w:val="00CF6364"/>
    <w:rsid w:val="00CF66B6"/>
    <w:rsid w:val="00CF75F2"/>
    <w:rsid w:val="00CF77B7"/>
    <w:rsid w:val="00D05D99"/>
    <w:rsid w:val="00D10A06"/>
    <w:rsid w:val="00D145C3"/>
    <w:rsid w:val="00D24CAA"/>
    <w:rsid w:val="00D31808"/>
    <w:rsid w:val="00D337F2"/>
    <w:rsid w:val="00D361AE"/>
    <w:rsid w:val="00D372EC"/>
    <w:rsid w:val="00D552FA"/>
    <w:rsid w:val="00D643C2"/>
    <w:rsid w:val="00D64F23"/>
    <w:rsid w:val="00D752D1"/>
    <w:rsid w:val="00D80022"/>
    <w:rsid w:val="00D80DA8"/>
    <w:rsid w:val="00D84E1C"/>
    <w:rsid w:val="00D863B7"/>
    <w:rsid w:val="00D96C6A"/>
    <w:rsid w:val="00DA78A1"/>
    <w:rsid w:val="00DB2F2A"/>
    <w:rsid w:val="00DB34B6"/>
    <w:rsid w:val="00DC5C52"/>
    <w:rsid w:val="00DC6596"/>
    <w:rsid w:val="00DD1D22"/>
    <w:rsid w:val="00DD1F5C"/>
    <w:rsid w:val="00DE74FD"/>
    <w:rsid w:val="00DF11CA"/>
    <w:rsid w:val="00DF4435"/>
    <w:rsid w:val="00DF7E3A"/>
    <w:rsid w:val="00E23260"/>
    <w:rsid w:val="00E267B8"/>
    <w:rsid w:val="00E27375"/>
    <w:rsid w:val="00E30C3F"/>
    <w:rsid w:val="00E31724"/>
    <w:rsid w:val="00E34845"/>
    <w:rsid w:val="00E5356A"/>
    <w:rsid w:val="00E55970"/>
    <w:rsid w:val="00E63D66"/>
    <w:rsid w:val="00E73097"/>
    <w:rsid w:val="00E73985"/>
    <w:rsid w:val="00E74932"/>
    <w:rsid w:val="00E76707"/>
    <w:rsid w:val="00E80794"/>
    <w:rsid w:val="00E87B1E"/>
    <w:rsid w:val="00E94F86"/>
    <w:rsid w:val="00E96FA2"/>
    <w:rsid w:val="00EA41B5"/>
    <w:rsid w:val="00EA7FB6"/>
    <w:rsid w:val="00ED61D8"/>
    <w:rsid w:val="00ED7B66"/>
    <w:rsid w:val="00EE7819"/>
    <w:rsid w:val="00EF1DDB"/>
    <w:rsid w:val="00EF747B"/>
    <w:rsid w:val="00F01364"/>
    <w:rsid w:val="00F02331"/>
    <w:rsid w:val="00F0252B"/>
    <w:rsid w:val="00F11A88"/>
    <w:rsid w:val="00F1331D"/>
    <w:rsid w:val="00F1508D"/>
    <w:rsid w:val="00F15EC5"/>
    <w:rsid w:val="00F20990"/>
    <w:rsid w:val="00F30EA8"/>
    <w:rsid w:val="00F32E20"/>
    <w:rsid w:val="00F347FC"/>
    <w:rsid w:val="00F35F3E"/>
    <w:rsid w:val="00F413BD"/>
    <w:rsid w:val="00F44080"/>
    <w:rsid w:val="00F57CDF"/>
    <w:rsid w:val="00F74E27"/>
    <w:rsid w:val="00F93C97"/>
    <w:rsid w:val="00FA228E"/>
    <w:rsid w:val="00FA3FD6"/>
    <w:rsid w:val="00FA42EE"/>
    <w:rsid w:val="00FB201A"/>
    <w:rsid w:val="00FB394C"/>
    <w:rsid w:val="00FC1D3E"/>
    <w:rsid w:val="00FC66D2"/>
    <w:rsid w:val="00FC6DBB"/>
    <w:rsid w:val="00FC75D0"/>
    <w:rsid w:val="00FD0DF0"/>
    <w:rsid w:val="00FD6104"/>
    <w:rsid w:val="00FD62B4"/>
    <w:rsid w:val="00FE3D9A"/>
    <w:rsid w:val="00FE6BF1"/>
    <w:rsid w:val="00FE76A9"/>
    <w:rsid w:val="00FF1CA0"/>
    <w:rsid w:val="00FF44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ABB3F2"/>
  <w15:docId w15:val="{0A1AE371-7D33-487A-AE91-F34E38B8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11"/>
    <w:pPr>
      <w:spacing w:line="240" w:lineRule="exact"/>
      <w:ind w:left="1021"/>
    </w:pPr>
    <w:rPr>
      <w:rFonts w:ascii="Inter" w:hAnsi="Inter"/>
      <w:lang w:eastAsia="en-US"/>
    </w:rPr>
  </w:style>
  <w:style w:type="paragraph" w:styleId="Heading1">
    <w:name w:val="heading 1"/>
    <w:next w:val="Normal"/>
    <w:link w:val="Heading1Char"/>
    <w:uiPriority w:val="9"/>
    <w:qFormat/>
    <w:rsid w:val="00F35F3E"/>
    <w:pPr>
      <w:numPr>
        <w:numId w:val="1"/>
      </w:numPr>
      <w:tabs>
        <w:tab w:val="left" w:pos="1021"/>
      </w:tabs>
      <w:spacing w:before="480" w:after="240"/>
      <w:outlineLvl w:val="0"/>
    </w:pPr>
    <w:rPr>
      <w:rFonts w:ascii="Inter Light" w:eastAsia="Times New Roman" w:hAnsi="Inter Light"/>
      <w:sz w:val="40"/>
      <w:szCs w:val="40"/>
      <w:lang w:eastAsia="en-US"/>
    </w:rPr>
  </w:style>
  <w:style w:type="paragraph" w:styleId="Heading2">
    <w:name w:val="heading 2"/>
    <w:basedOn w:val="Normal"/>
    <w:next w:val="Normal"/>
    <w:link w:val="Heading2Char"/>
    <w:uiPriority w:val="9"/>
    <w:unhideWhenUsed/>
    <w:qFormat/>
    <w:rsid w:val="00876F89"/>
    <w:pPr>
      <w:keepNext/>
      <w:keepLines/>
      <w:numPr>
        <w:ilvl w:val="1"/>
        <w:numId w:val="1"/>
      </w:numPr>
      <w:tabs>
        <w:tab w:val="left" w:pos="1021"/>
      </w:tabs>
      <w:spacing w:before="240" w:after="240" w:line="320" w:lineRule="exact"/>
      <w:outlineLvl w:val="1"/>
    </w:pPr>
    <w:rPr>
      <w:rFonts w:eastAsia="Times New Roman"/>
      <w:b/>
      <w:caps/>
      <w:sz w:val="28"/>
      <w:szCs w:val="28"/>
    </w:rPr>
  </w:style>
  <w:style w:type="paragraph" w:styleId="Heading3">
    <w:name w:val="heading 3"/>
    <w:basedOn w:val="Normal"/>
    <w:next w:val="Normal"/>
    <w:link w:val="Heading3Char"/>
    <w:uiPriority w:val="9"/>
    <w:unhideWhenUsed/>
    <w:qFormat/>
    <w:rsid w:val="00B80FEA"/>
    <w:pPr>
      <w:keepNext/>
      <w:keepLines/>
      <w:numPr>
        <w:ilvl w:val="2"/>
        <w:numId w:val="1"/>
      </w:numPr>
      <w:tabs>
        <w:tab w:val="left" w:pos="1021"/>
      </w:tabs>
      <w:spacing w:before="240"/>
      <w:outlineLvl w:val="2"/>
    </w:pPr>
    <w:rPr>
      <w:rFonts w:eastAsia="Times New Roman"/>
      <w:b/>
      <w:bCs/>
      <w:caps/>
    </w:rPr>
  </w:style>
  <w:style w:type="paragraph" w:styleId="Heading4">
    <w:name w:val="heading 4"/>
    <w:basedOn w:val="Normal"/>
    <w:next w:val="Normal"/>
    <w:link w:val="Heading4Char"/>
    <w:uiPriority w:val="9"/>
    <w:unhideWhenUsed/>
    <w:qFormat/>
    <w:rsid w:val="00B80FEA"/>
    <w:pPr>
      <w:keepNext/>
      <w:keepLines/>
      <w:numPr>
        <w:ilvl w:val="3"/>
        <w:numId w:val="1"/>
      </w:numPr>
      <w:tabs>
        <w:tab w:val="left" w:pos="1021"/>
      </w:tabs>
      <w:spacing w:before="200"/>
      <w:outlineLvl w:val="3"/>
    </w:pPr>
    <w:rPr>
      <w:rFonts w:ascii="Inter Medium" w:eastAsia="Times New Roman" w:hAnsi="Inter Medium" w:cstheme="majorBidi"/>
      <w:bCs/>
      <w:iCs/>
      <w:caps/>
      <w:lang w:val="sk-SK" w:eastAsia="sl-SI"/>
    </w:rPr>
  </w:style>
  <w:style w:type="paragraph" w:styleId="Heading5">
    <w:name w:val="heading 5"/>
    <w:basedOn w:val="Heading4"/>
    <w:next w:val="Normal"/>
    <w:link w:val="Heading5Char"/>
    <w:uiPriority w:val="9"/>
    <w:unhideWhenUsed/>
    <w:qFormat/>
    <w:rsid w:val="00104C02"/>
    <w:pPr>
      <w:numPr>
        <w:ilvl w:val="0"/>
        <w:numId w:val="0"/>
      </w:numPr>
      <w:pBdr>
        <w:bottom w:val="single" w:sz="4" w:space="1" w:color="808080" w:themeColor="background1" w:themeShade="80"/>
      </w:pBdr>
      <w:spacing w:before="240" w:after="120"/>
      <w:outlineLvl w:val="4"/>
    </w:pPr>
    <w:rPr>
      <w:rFonts w:ascii="Inter" w:hAnsi="Inter"/>
    </w:rPr>
  </w:style>
  <w:style w:type="paragraph" w:styleId="Heading6">
    <w:name w:val="heading 6"/>
    <w:basedOn w:val="Normal"/>
    <w:next w:val="Normal"/>
    <w:link w:val="Heading6Char"/>
    <w:uiPriority w:val="9"/>
    <w:unhideWhenUsed/>
    <w:qFormat/>
    <w:rsid w:val="00104C0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1BFD"/>
    <w:pPr>
      <w:numPr>
        <w:numId w:val="11"/>
      </w:numPr>
      <w:spacing w:line="240" w:lineRule="auto"/>
      <w:ind w:left="1361" w:hanging="340"/>
      <w:contextualSpacing/>
    </w:pPr>
  </w:style>
  <w:style w:type="character" w:customStyle="1" w:styleId="Heading1Char">
    <w:name w:val="Heading 1 Char"/>
    <w:basedOn w:val="DefaultParagraphFont"/>
    <w:link w:val="Heading1"/>
    <w:uiPriority w:val="9"/>
    <w:rsid w:val="00F35F3E"/>
    <w:rPr>
      <w:rFonts w:ascii="Inter Light" w:eastAsia="Times New Roman" w:hAnsi="Inter Light"/>
      <w:sz w:val="40"/>
      <w:szCs w:val="40"/>
      <w:lang w:eastAsia="en-US"/>
    </w:rPr>
  </w:style>
  <w:style w:type="paragraph" w:styleId="TOCHeading">
    <w:name w:val="TOC Heading"/>
    <w:basedOn w:val="Heading1"/>
    <w:next w:val="Normal"/>
    <w:uiPriority w:val="39"/>
    <w:unhideWhenUsed/>
    <w:qFormat/>
    <w:rsid w:val="003A3611"/>
    <w:pPr>
      <w:outlineLvl w:val="9"/>
    </w:pPr>
    <w:rPr>
      <w:lang w:val="en-US"/>
    </w:rPr>
  </w:style>
  <w:style w:type="paragraph" w:styleId="TOC1">
    <w:name w:val="toc 1"/>
    <w:basedOn w:val="Normal"/>
    <w:next w:val="Normal"/>
    <w:autoRedefine/>
    <w:uiPriority w:val="39"/>
    <w:unhideWhenUsed/>
    <w:rsid w:val="003A3611"/>
    <w:pPr>
      <w:tabs>
        <w:tab w:val="left" w:pos="1134"/>
        <w:tab w:val="right" w:leader="dot" w:pos="9016"/>
      </w:tabs>
      <w:spacing w:after="100"/>
      <w:ind w:left="1134" w:hanging="567"/>
    </w:pPr>
  </w:style>
  <w:style w:type="character" w:styleId="Hyperlink">
    <w:name w:val="Hyperlink"/>
    <w:basedOn w:val="DefaultParagraphFont"/>
    <w:uiPriority w:val="99"/>
    <w:unhideWhenUsed/>
    <w:rsid w:val="003A3611"/>
    <w:rPr>
      <w:color w:val="0000FF"/>
      <w:u w:val="single"/>
    </w:rPr>
  </w:style>
  <w:style w:type="paragraph" w:styleId="BalloonText">
    <w:name w:val="Balloon Text"/>
    <w:basedOn w:val="Normal"/>
    <w:link w:val="BalloonTextChar"/>
    <w:uiPriority w:val="99"/>
    <w:semiHidden/>
    <w:unhideWhenUsed/>
    <w:rsid w:val="003A36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11"/>
    <w:rPr>
      <w:rFonts w:ascii="Tahoma" w:hAnsi="Tahoma" w:cs="Tahoma"/>
      <w:sz w:val="16"/>
      <w:szCs w:val="16"/>
      <w:lang w:eastAsia="en-US"/>
    </w:rPr>
  </w:style>
  <w:style w:type="character" w:customStyle="1" w:styleId="Heading2Char">
    <w:name w:val="Heading 2 Char"/>
    <w:basedOn w:val="DefaultParagraphFont"/>
    <w:link w:val="Heading2"/>
    <w:uiPriority w:val="9"/>
    <w:rsid w:val="00876F89"/>
    <w:rPr>
      <w:rFonts w:ascii="Inter" w:eastAsia="Times New Roman" w:hAnsi="Inter"/>
      <w:b/>
      <w:caps/>
      <w:sz w:val="28"/>
      <w:szCs w:val="28"/>
      <w:lang w:eastAsia="en-US"/>
    </w:rPr>
  </w:style>
  <w:style w:type="character" w:customStyle="1" w:styleId="Heading3Char">
    <w:name w:val="Heading 3 Char"/>
    <w:basedOn w:val="DefaultParagraphFont"/>
    <w:link w:val="Heading3"/>
    <w:uiPriority w:val="9"/>
    <w:rsid w:val="00B80FEA"/>
    <w:rPr>
      <w:rFonts w:ascii="Inter" w:eastAsia="Times New Roman" w:hAnsi="Inter"/>
      <w:b/>
      <w:bCs/>
      <w:caps/>
      <w:lang w:eastAsia="en-US"/>
    </w:rPr>
  </w:style>
  <w:style w:type="paragraph" w:styleId="TOC2">
    <w:name w:val="toc 2"/>
    <w:basedOn w:val="Normal"/>
    <w:next w:val="Normal"/>
    <w:autoRedefine/>
    <w:uiPriority w:val="39"/>
    <w:unhideWhenUsed/>
    <w:rsid w:val="003A3611"/>
    <w:pPr>
      <w:tabs>
        <w:tab w:val="left" w:pos="1134"/>
        <w:tab w:val="right" w:leader="dot" w:pos="9016"/>
      </w:tabs>
      <w:spacing w:after="100"/>
      <w:ind w:left="1134" w:hanging="567"/>
    </w:pPr>
  </w:style>
  <w:style w:type="paragraph" w:styleId="TOC3">
    <w:name w:val="toc 3"/>
    <w:basedOn w:val="Normal"/>
    <w:next w:val="Normal"/>
    <w:autoRedefine/>
    <w:uiPriority w:val="39"/>
    <w:unhideWhenUsed/>
    <w:rsid w:val="003A3611"/>
    <w:pPr>
      <w:tabs>
        <w:tab w:val="left" w:pos="1701"/>
        <w:tab w:val="right" w:leader="dot" w:pos="9016"/>
      </w:tabs>
      <w:spacing w:after="100"/>
      <w:ind w:left="1701" w:hanging="567"/>
    </w:pPr>
  </w:style>
  <w:style w:type="paragraph" w:customStyle="1" w:styleId="p">
    <w:name w:val="p"/>
    <w:basedOn w:val="Normal"/>
    <w:rsid w:val="003A3611"/>
    <w:pPr>
      <w:spacing w:before="41" w:after="10" w:line="240" w:lineRule="auto"/>
      <w:ind w:left="10" w:right="10" w:firstLine="240"/>
      <w:jc w:val="both"/>
    </w:pPr>
    <w:rPr>
      <w:rFonts w:ascii="Arial" w:eastAsia="Times New Roman" w:hAnsi="Arial" w:cs="Arial"/>
      <w:color w:val="222222"/>
      <w:lang w:val="en-GB"/>
    </w:rPr>
  </w:style>
  <w:style w:type="paragraph" w:customStyle="1" w:styleId="Default">
    <w:name w:val="Default"/>
    <w:rsid w:val="003A3611"/>
    <w:pPr>
      <w:autoSpaceDE w:val="0"/>
      <w:autoSpaceDN w:val="0"/>
      <w:adjustRightInd w:val="0"/>
    </w:pPr>
    <w:rPr>
      <w:rFonts w:ascii="Arial Narrow" w:hAnsi="Arial Narrow" w:cs="Arial Narrow"/>
      <w:color w:val="000000"/>
      <w:sz w:val="24"/>
      <w:szCs w:val="24"/>
      <w:lang w:eastAsia="en-US"/>
    </w:rPr>
  </w:style>
  <w:style w:type="paragraph" w:styleId="Header">
    <w:name w:val="header"/>
    <w:basedOn w:val="Normal"/>
    <w:link w:val="HeaderChar"/>
    <w:rsid w:val="003A3611"/>
    <w:pPr>
      <w:tabs>
        <w:tab w:val="center" w:pos="4536"/>
        <w:tab w:val="right" w:pos="9072"/>
      </w:tabs>
      <w:spacing w:line="240" w:lineRule="auto"/>
    </w:pPr>
    <w:rPr>
      <w:rFonts w:ascii="Times New Roman" w:eastAsia="Times New Roman" w:hAnsi="Times New Roman"/>
      <w:sz w:val="24"/>
      <w:szCs w:val="24"/>
      <w:lang w:eastAsia="sl-SI"/>
    </w:rPr>
  </w:style>
  <w:style w:type="character" w:customStyle="1" w:styleId="HeaderChar">
    <w:name w:val="Header Char"/>
    <w:basedOn w:val="DefaultParagraphFont"/>
    <w:link w:val="Header"/>
    <w:rsid w:val="003A3611"/>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3A3611"/>
    <w:pPr>
      <w:spacing w:line="240" w:lineRule="auto"/>
    </w:pPr>
  </w:style>
  <w:style w:type="character" w:customStyle="1" w:styleId="FootnoteTextChar">
    <w:name w:val="Footnote Text Char"/>
    <w:basedOn w:val="DefaultParagraphFont"/>
    <w:link w:val="FootnoteText"/>
    <w:uiPriority w:val="99"/>
    <w:semiHidden/>
    <w:rsid w:val="003A3611"/>
    <w:rPr>
      <w:rFonts w:ascii="Inter" w:hAnsi="Inter"/>
      <w:lang w:eastAsia="en-US"/>
    </w:rPr>
  </w:style>
  <w:style w:type="character" w:styleId="FootnoteReference">
    <w:name w:val="footnote reference"/>
    <w:basedOn w:val="DefaultParagraphFont"/>
    <w:uiPriority w:val="99"/>
    <w:semiHidden/>
    <w:unhideWhenUsed/>
    <w:rsid w:val="003A3611"/>
    <w:rPr>
      <w:vertAlign w:val="superscript"/>
    </w:rPr>
  </w:style>
  <w:style w:type="character" w:styleId="CommentReference">
    <w:name w:val="annotation reference"/>
    <w:basedOn w:val="DefaultParagraphFont"/>
    <w:uiPriority w:val="99"/>
    <w:semiHidden/>
    <w:unhideWhenUsed/>
    <w:rsid w:val="003A3611"/>
    <w:rPr>
      <w:sz w:val="16"/>
      <w:szCs w:val="16"/>
    </w:rPr>
  </w:style>
  <w:style w:type="paragraph" w:styleId="CommentText">
    <w:name w:val="annotation text"/>
    <w:basedOn w:val="Normal"/>
    <w:link w:val="CommentTextChar"/>
    <w:uiPriority w:val="99"/>
    <w:semiHidden/>
    <w:unhideWhenUsed/>
    <w:rsid w:val="003A3611"/>
    <w:pPr>
      <w:spacing w:line="240" w:lineRule="auto"/>
    </w:pPr>
  </w:style>
  <w:style w:type="character" w:customStyle="1" w:styleId="CommentTextChar">
    <w:name w:val="Comment Text Char"/>
    <w:basedOn w:val="DefaultParagraphFont"/>
    <w:link w:val="CommentText"/>
    <w:uiPriority w:val="99"/>
    <w:semiHidden/>
    <w:rsid w:val="003A3611"/>
    <w:rPr>
      <w:rFonts w:ascii="Inter" w:hAnsi="Inter"/>
      <w:lang w:eastAsia="en-US"/>
    </w:rPr>
  </w:style>
  <w:style w:type="paragraph" w:styleId="CommentSubject">
    <w:name w:val="annotation subject"/>
    <w:basedOn w:val="CommentText"/>
    <w:next w:val="CommentText"/>
    <w:link w:val="CommentSubjectChar"/>
    <w:uiPriority w:val="99"/>
    <w:semiHidden/>
    <w:unhideWhenUsed/>
    <w:rsid w:val="003A3611"/>
    <w:rPr>
      <w:b/>
      <w:bCs/>
    </w:rPr>
  </w:style>
  <w:style w:type="character" w:customStyle="1" w:styleId="CommentSubjectChar">
    <w:name w:val="Comment Subject Char"/>
    <w:basedOn w:val="CommentTextChar"/>
    <w:link w:val="CommentSubject"/>
    <w:uiPriority w:val="99"/>
    <w:semiHidden/>
    <w:rsid w:val="003A3611"/>
    <w:rPr>
      <w:rFonts w:ascii="Inter" w:hAnsi="Inter"/>
      <w:b/>
      <w:bCs/>
      <w:lang w:eastAsia="en-US"/>
    </w:rPr>
  </w:style>
  <w:style w:type="paragraph" w:styleId="NoSpacing">
    <w:name w:val="No Spacing"/>
    <w:uiPriority w:val="1"/>
    <w:qFormat/>
    <w:rsid w:val="003A3611"/>
    <w:rPr>
      <w:sz w:val="22"/>
      <w:szCs w:val="22"/>
      <w:lang w:eastAsia="en-US"/>
    </w:rPr>
  </w:style>
  <w:style w:type="paragraph" w:customStyle="1" w:styleId="ListParagraph2">
    <w:name w:val="List Paragraph 2"/>
    <w:basedOn w:val="ListParagraph"/>
    <w:uiPriority w:val="99"/>
    <w:rsid w:val="00A51BFD"/>
    <w:pPr>
      <w:widowControl w:val="0"/>
      <w:tabs>
        <w:tab w:val="left" w:pos="680"/>
        <w:tab w:val="right" w:pos="9072"/>
      </w:tabs>
      <w:suppressAutoHyphens/>
      <w:autoSpaceDE w:val="0"/>
      <w:autoSpaceDN w:val="0"/>
      <w:adjustRightInd w:val="0"/>
      <w:spacing w:line="283" w:lineRule="atLeast"/>
      <w:ind w:left="2041"/>
      <w:contextualSpacing w:val="0"/>
      <w:textAlignment w:val="center"/>
    </w:pPr>
    <w:rPr>
      <w:rFonts w:eastAsiaTheme="minorEastAsia" w:cs="Roboto Condensed"/>
      <w:color w:val="000000"/>
      <w:lang w:val="sk-SK" w:eastAsia="sl-SI"/>
    </w:rPr>
  </w:style>
  <w:style w:type="paragraph" w:customStyle="1" w:styleId="Opombe">
    <w:name w:val="Opombe"/>
    <w:basedOn w:val="Normal"/>
    <w:qFormat/>
    <w:rsid w:val="003A3611"/>
    <w:pPr>
      <w:spacing w:after="120" w:line="240" w:lineRule="auto"/>
    </w:pPr>
    <w:rPr>
      <w:rFonts w:cs="Arial"/>
      <w:i/>
      <w:color w:val="7F7F7F" w:themeColor="text1" w:themeTint="80"/>
    </w:rPr>
  </w:style>
  <w:style w:type="character" w:customStyle="1" w:styleId="Heading4Char">
    <w:name w:val="Heading 4 Char"/>
    <w:basedOn w:val="DefaultParagraphFont"/>
    <w:link w:val="Heading4"/>
    <w:uiPriority w:val="9"/>
    <w:rsid w:val="00B80FEA"/>
    <w:rPr>
      <w:rFonts w:ascii="Inter Medium" w:eastAsia="Times New Roman" w:hAnsi="Inter Medium" w:cstheme="majorBidi"/>
      <w:bCs/>
      <w:iCs/>
      <w:caps/>
      <w:lang w:val="sk-SK"/>
    </w:rPr>
  </w:style>
  <w:style w:type="character" w:customStyle="1" w:styleId="Heading5Char">
    <w:name w:val="Heading 5 Char"/>
    <w:basedOn w:val="DefaultParagraphFont"/>
    <w:link w:val="Heading5"/>
    <w:uiPriority w:val="9"/>
    <w:rsid w:val="00104C02"/>
    <w:rPr>
      <w:rFonts w:ascii="Inter" w:eastAsia="Times New Roman" w:hAnsi="Inter" w:cstheme="majorBidi"/>
      <w:bCs/>
      <w:iCs/>
      <w:caps/>
      <w:lang w:val="sk-SK"/>
    </w:rPr>
  </w:style>
  <w:style w:type="paragraph" w:customStyle="1" w:styleId="Izjava-tekst">
    <w:name w:val="Izjava - tekst"/>
    <w:autoRedefine/>
    <w:rsid w:val="003A3611"/>
    <w:pPr>
      <w:numPr>
        <w:numId w:val="20"/>
      </w:numPr>
      <w:spacing w:line="360" w:lineRule="auto"/>
      <w:ind w:right="337"/>
    </w:pPr>
    <w:rPr>
      <w:rFonts w:ascii="Times New Roman" w:eastAsia="Times New Roman" w:hAnsi="Times New Roman"/>
      <w:sz w:val="22"/>
      <w:lang w:eastAsia="en-US"/>
    </w:rPr>
  </w:style>
  <w:style w:type="table" w:styleId="TableGrid">
    <w:name w:val="Table Grid"/>
    <w:basedOn w:val="TableNormal"/>
    <w:rsid w:val="003A36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tabel">
    <w:name w:val="Besedilo tabel"/>
    <w:basedOn w:val="Normal"/>
    <w:qFormat/>
    <w:rsid w:val="00076913"/>
    <w:pPr>
      <w:spacing w:before="60" w:after="60" w:line="220" w:lineRule="exact"/>
      <w:ind w:left="0"/>
    </w:pPr>
    <w:rPr>
      <w:rFonts w:eastAsiaTheme="minorEastAsia" w:cstheme="minorBidi"/>
      <w:lang w:eastAsia="sl-SI"/>
    </w:rPr>
  </w:style>
  <w:style w:type="paragraph" w:customStyle="1" w:styleId="NoParagraphStyle">
    <w:name w:val="[No Paragraph Style]"/>
    <w:rsid w:val="003A3611"/>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Bodyopisi">
    <w:name w:val="Body opisi"/>
    <w:basedOn w:val="Normal"/>
    <w:qFormat/>
    <w:rsid w:val="003A3611"/>
    <w:pPr>
      <w:tabs>
        <w:tab w:val="left" w:pos="851"/>
        <w:tab w:val="left" w:pos="4253"/>
      </w:tabs>
      <w:spacing w:before="130" w:line="260" w:lineRule="exact"/>
      <w:ind w:left="0"/>
    </w:pPr>
    <w:rPr>
      <w:rFonts w:ascii="DaxCELight" w:eastAsiaTheme="minorEastAsia" w:hAnsi="DaxCELight" w:cstheme="minorBidi"/>
      <w:szCs w:val="24"/>
      <w:lang w:eastAsia="sl-SI"/>
    </w:rPr>
  </w:style>
  <w:style w:type="paragraph" w:customStyle="1" w:styleId="Naslovvsebineprojekta">
    <w:name w:val="Naslov vsebine projekta"/>
    <w:qFormat/>
    <w:rsid w:val="00E34845"/>
    <w:pPr>
      <w:tabs>
        <w:tab w:val="left" w:pos="1021"/>
      </w:tabs>
      <w:spacing w:before="480" w:after="240"/>
      <w:ind w:left="1021" w:hanging="1021"/>
      <w:outlineLvl w:val="3"/>
    </w:pPr>
    <w:rPr>
      <w:rFonts w:ascii="Inter Light" w:eastAsia="Times New Roman" w:hAnsi="Inter Light"/>
      <w:bCs/>
      <w:position w:val="4"/>
      <w:sz w:val="40"/>
      <w:szCs w:val="40"/>
      <w:lang w:eastAsia="en-US"/>
    </w:rPr>
  </w:style>
  <w:style w:type="paragraph" w:styleId="TOC4">
    <w:name w:val="toc 4"/>
    <w:basedOn w:val="Normal"/>
    <w:next w:val="Normal"/>
    <w:autoRedefine/>
    <w:uiPriority w:val="39"/>
    <w:unhideWhenUsed/>
    <w:rsid w:val="003A3611"/>
    <w:pPr>
      <w:spacing w:after="100"/>
      <w:ind w:left="660"/>
    </w:pPr>
  </w:style>
  <w:style w:type="paragraph" w:styleId="Footer">
    <w:name w:val="footer"/>
    <w:basedOn w:val="Normal"/>
    <w:link w:val="FooterChar"/>
    <w:uiPriority w:val="99"/>
    <w:unhideWhenUsed/>
    <w:rsid w:val="00876F89"/>
    <w:pPr>
      <w:tabs>
        <w:tab w:val="center" w:pos="4536"/>
        <w:tab w:val="right" w:pos="9072"/>
      </w:tabs>
      <w:spacing w:line="240" w:lineRule="auto"/>
    </w:pPr>
    <w:rPr>
      <w:color w:val="7F7F7F" w:themeColor="text1" w:themeTint="80"/>
      <w:sz w:val="16"/>
      <w:szCs w:val="18"/>
    </w:rPr>
  </w:style>
  <w:style w:type="character" w:customStyle="1" w:styleId="FooterChar">
    <w:name w:val="Footer Char"/>
    <w:basedOn w:val="DefaultParagraphFont"/>
    <w:link w:val="Footer"/>
    <w:uiPriority w:val="99"/>
    <w:rsid w:val="00876F89"/>
    <w:rPr>
      <w:rFonts w:ascii="Inter" w:hAnsi="Inter"/>
      <w:color w:val="7F7F7F" w:themeColor="text1" w:themeTint="80"/>
      <w:sz w:val="16"/>
      <w:szCs w:val="18"/>
      <w:lang w:eastAsia="en-US"/>
    </w:rPr>
  </w:style>
  <w:style w:type="paragraph" w:customStyle="1" w:styleId="Podatki">
    <w:name w:val="Podatki"/>
    <w:basedOn w:val="Tabelanazivi"/>
    <w:link w:val="PodatkiChar"/>
    <w:rsid w:val="00AB454F"/>
    <w:rPr>
      <w:rFonts w:ascii="DaxCERegular" w:hAnsi="DaxCERegular"/>
    </w:rPr>
  </w:style>
  <w:style w:type="character" w:customStyle="1" w:styleId="PodatkiChar">
    <w:name w:val="Podatki Char"/>
    <w:basedOn w:val="DefaultParagraphFont"/>
    <w:link w:val="Podatki"/>
    <w:rsid w:val="00AB454F"/>
    <w:rPr>
      <w:rFonts w:ascii="DaxCERegular" w:eastAsiaTheme="minorEastAsia" w:hAnsi="DaxCERegular" w:cstheme="minorBidi"/>
      <w:noProof/>
      <w:sz w:val="22"/>
      <w:szCs w:val="24"/>
      <w:lang w:val="de-DE"/>
    </w:rPr>
  </w:style>
  <w:style w:type="paragraph" w:customStyle="1" w:styleId="Tabelanazivi">
    <w:name w:val="Tabela nazivi"/>
    <w:basedOn w:val="Normal"/>
    <w:qFormat/>
    <w:rsid w:val="00AB454F"/>
    <w:pPr>
      <w:spacing w:before="160" w:after="160"/>
      <w:ind w:left="0"/>
    </w:pPr>
    <w:rPr>
      <w:rFonts w:eastAsiaTheme="minorEastAsia" w:cstheme="minorBidi"/>
      <w:szCs w:val="24"/>
      <w:lang w:eastAsia="sl-SI"/>
    </w:rPr>
  </w:style>
  <w:style w:type="paragraph" w:customStyle="1" w:styleId="Tabelapodatki">
    <w:name w:val="Tabela podatki"/>
    <w:basedOn w:val="Podatki"/>
    <w:qFormat/>
    <w:rsid w:val="00E27375"/>
    <w:rPr>
      <w:rFonts w:ascii="Inter Medium" w:hAnsi="Inter Medium"/>
    </w:rPr>
  </w:style>
  <w:style w:type="paragraph" w:styleId="ListNumber">
    <w:name w:val="List Number"/>
    <w:basedOn w:val="Normal"/>
    <w:uiPriority w:val="99"/>
    <w:unhideWhenUsed/>
    <w:rsid w:val="003A3611"/>
    <w:pPr>
      <w:numPr>
        <w:numId w:val="26"/>
      </w:numPr>
      <w:tabs>
        <w:tab w:val="left" w:pos="851"/>
      </w:tabs>
      <w:spacing w:line="240" w:lineRule="auto"/>
      <w:contextualSpacing/>
    </w:pPr>
    <w:rPr>
      <w:rFonts w:cs="Arial"/>
    </w:rPr>
  </w:style>
  <w:style w:type="paragraph" w:styleId="ListNumber2">
    <w:name w:val="List Number 2"/>
    <w:basedOn w:val="Normal"/>
    <w:uiPriority w:val="99"/>
    <w:unhideWhenUsed/>
    <w:rsid w:val="003A3611"/>
    <w:pPr>
      <w:numPr>
        <w:ilvl w:val="1"/>
        <w:numId w:val="26"/>
      </w:numPr>
      <w:tabs>
        <w:tab w:val="left" w:pos="851"/>
      </w:tabs>
      <w:spacing w:line="240" w:lineRule="auto"/>
      <w:contextualSpacing/>
    </w:pPr>
    <w:rPr>
      <w:rFonts w:cs="Arial"/>
    </w:rPr>
  </w:style>
  <w:style w:type="paragraph" w:styleId="ListNumber3">
    <w:name w:val="List Number 3"/>
    <w:basedOn w:val="Normal"/>
    <w:uiPriority w:val="99"/>
    <w:unhideWhenUsed/>
    <w:rsid w:val="003A3611"/>
    <w:pPr>
      <w:numPr>
        <w:ilvl w:val="2"/>
        <w:numId w:val="26"/>
      </w:numPr>
      <w:tabs>
        <w:tab w:val="left" w:pos="851"/>
      </w:tabs>
      <w:spacing w:after="160" w:line="240" w:lineRule="auto"/>
      <w:contextualSpacing/>
    </w:pPr>
    <w:rPr>
      <w:rFonts w:cs="Arial"/>
    </w:rPr>
  </w:style>
  <w:style w:type="paragraph" w:customStyle="1" w:styleId="Sestavenivo1">
    <w:name w:val="Sestave nivo 1"/>
    <w:basedOn w:val="Normal"/>
    <w:qFormat/>
    <w:rsid w:val="00104C02"/>
    <w:pPr>
      <w:numPr>
        <w:numId w:val="30"/>
      </w:numPr>
      <w:spacing w:line="240" w:lineRule="auto"/>
      <w:ind w:left="511" w:hanging="227"/>
    </w:pPr>
    <w:rPr>
      <w:rFonts w:ascii="Inter Light" w:eastAsia="Times New Roman" w:hAnsi="Inter Light" w:cs="Calibri"/>
      <w:sz w:val="18"/>
      <w:szCs w:val="18"/>
      <w:lang w:eastAsia="sl-SI"/>
    </w:rPr>
  </w:style>
  <w:style w:type="paragraph" w:customStyle="1" w:styleId="Sestavenivo2">
    <w:name w:val="Sestave nivo 2"/>
    <w:basedOn w:val="Normal"/>
    <w:qFormat/>
    <w:rsid w:val="00104C02"/>
    <w:pPr>
      <w:numPr>
        <w:numId w:val="31"/>
      </w:numPr>
      <w:spacing w:line="240" w:lineRule="auto"/>
      <w:ind w:left="1078" w:hanging="227"/>
    </w:pPr>
    <w:rPr>
      <w:rFonts w:ascii="Inter Light" w:eastAsia="Times New Roman" w:hAnsi="Inter Light" w:cs="Calibri"/>
      <w:sz w:val="18"/>
      <w:szCs w:val="18"/>
      <w:lang w:eastAsia="sl-SI"/>
    </w:rPr>
  </w:style>
  <w:style w:type="character" w:customStyle="1" w:styleId="Heading6Char">
    <w:name w:val="Heading 6 Char"/>
    <w:basedOn w:val="DefaultParagraphFont"/>
    <w:link w:val="Heading6"/>
    <w:uiPriority w:val="9"/>
    <w:rsid w:val="00104C02"/>
    <w:rPr>
      <w:rFonts w:asciiTheme="majorHAnsi" w:eastAsiaTheme="majorEastAsia" w:hAnsiTheme="majorHAnsi" w:cstheme="majorBidi"/>
      <w:color w:val="243F60" w:themeColor="accent1" w:themeShade="7F"/>
      <w:lang w:eastAsia="en-US"/>
    </w:rPr>
  </w:style>
  <w:style w:type="paragraph" w:customStyle="1" w:styleId="Sestavesetevek">
    <w:name w:val="Sestave seštevek"/>
    <w:basedOn w:val="Normal"/>
    <w:qFormat/>
    <w:rsid w:val="009F66D4"/>
    <w:pPr>
      <w:spacing w:line="240" w:lineRule="auto"/>
      <w:ind w:left="0"/>
      <w:jc w:val="right"/>
    </w:pPr>
    <w:rPr>
      <w:rFonts w:ascii="Inter Medium" w:eastAsia="Times New Roman" w:hAnsi="Inter Medium" w:cs="Calibri"/>
      <w:sz w:val="18"/>
      <w:szCs w:val="18"/>
      <w:lang w:eastAsia="sl-SI"/>
    </w:rPr>
  </w:style>
  <w:style w:type="paragraph" w:customStyle="1" w:styleId="Podnaslov">
    <w:name w:val="Podnaslov"/>
    <w:qFormat/>
    <w:rsid w:val="00F35F3E"/>
    <w:pPr>
      <w:tabs>
        <w:tab w:val="left" w:pos="1021"/>
      </w:tabs>
      <w:spacing w:before="240" w:after="240"/>
    </w:pPr>
    <w:rPr>
      <w:rFonts w:ascii="Inter Light" w:eastAsia="Times New Roman" w:hAnsi="Inter Light"/>
      <w:bCs/>
      <w:position w:val="4"/>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720">
      <w:bodyDiv w:val="1"/>
      <w:marLeft w:val="0"/>
      <w:marRight w:val="0"/>
      <w:marTop w:val="0"/>
      <w:marBottom w:val="0"/>
      <w:divBdr>
        <w:top w:val="none" w:sz="0" w:space="0" w:color="auto"/>
        <w:left w:val="none" w:sz="0" w:space="0" w:color="auto"/>
        <w:bottom w:val="none" w:sz="0" w:space="0" w:color="auto"/>
        <w:right w:val="none" w:sz="0" w:space="0" w:color="auto"/>
      </w:divBdr>
    </w:div>
    <w:div w:id="39598277">
      <w:bodyDiv w:val="1"/>
      <w:marLeft w:val="0"/>
      <w:marRight w:val="0"/>
      <w:marTop w:val="0"/>
      <w:marBottom w:val="0"/>
      <w:divBdr>
        <w:top w:val="none" w:sz="0" w:space="0" w:color="auto"/>
        <w:left w:val="none" w:sz="0" w:space="0" w:color="auto"/>
        <w:bottom w:val="none" w:sz="0" w:space="0" w:color="auto"/>
        <w:right w:val="none" w:sz="0" w:space="0" w:color="auto"/>
      </w:divBdr>
    </w:div>
    <w:div w:id="43599587">
      <w:bodyDiv w:val="1"/>
      <w:marLeft w:val="0"/>
      <w:marRight w:val="0"/>
      <w:marTop w:val="0"/>
      <w:marBottom w:val="0"/>
      <w:divBdr>
        <w:top w:val="none" w:sz="0" w:space="0" w:color="auto"/>
        <w:left w:val="none" w:sz="0" w:space="0" w:color="auto"/>
        <w:bottom w:val="none" w:sz="0" w:space="0" w:color="auto"/>
        <w:right w:val="none" w:sz="0" w:space="0" w:color="auto"/>
      </w:divBdr>
    </w:div>
    <w:div w:id="88502925">
      <w:bodyDiv w:val="1"/>
      <w:marLeft w:val="0"/>
      <w:marRight w:val="0"/>
      <w:marTop w:val="0"/>
      <w:marBottom w:val="0"/>
      <w:divBdr>
        <w:top w:val="none" w:sz="0" w:space="0" w:color="auto"/>
        <w:left w:val="none" w:sz="0" w:space="0" w:color="auto"/>
        <w:bottom w:val="none" w:sz="0" w:space="0" w:color="auto"/>
        <w:right w:val="none" w:sz="0" w:space="0" w:color="auto"/>
      </w:divBdr>
    </w:div>
    <w:div w:id="94832266">
      <w:bodyDiv w:val="1"/>
      <w:marLeft w:val="0"/>
      <w:marRight w:val="0"/>
      <w:marTop w:val="0"/>
      <w:marBottom w:val="0"/>
      <w:divBdr>
        <w:top w:val="none" w:sz="0" w:space="0" w:color="auto"/>
        <w:left w:val="none" w:sz="0" w:space="0" w:color="auto"/>
        <w:bottom w:val="none" w:sz="0" w:space="0" w:color="auto"/>
        <w:right w:val="none" w:sz="0" w:space="0" w:color="auto"/>
      </w:divBdr>
    </w:div>
    <w:div w:id="101919797">
      <w:bodyDiv w:val="1"/>
      <w:marLeft w:val="0"/>
      <w:marRight w:val="0"/>
      <w:marTop w:val="0"/>
      <w:marBottom w:val="0"/>
      <w:divBdr>
        <w:top w:val="none" w:sz="0" w:space="0" w:color="auto"/>
        <w:left w:val="none" w:sz="0" w:space="0" w:color="auto"/>
        <w:bottom w:val="none" w:sz="0" w:space="0" w:color="auto"/>
        <w:right w:val="none" w:sz="0" w:space="0" w:color="auto"/>
      </w:divBdr>
    </w:div>
    <w:div w:id="133455596">
      <w:bodyDiv w:val="1"/>
      <w:marLeft w:val="0"/>
      <w:marRight w:val="0"/>
      <w:marTop w:val="0"/>
      <w:marBottom w:val="0"/>
      <w:divBdr>
        <w:top w:val="none" w:sz="0" w:space="0" w:color="auto"/>
        <w:left w:val="none" w:sz="0" w:space="0" w:color="auto"/>
        <w:bottom w:val="none" w:sz="0" w:space="0" w:color="auto"/>
        <w:right w:val="none" w:sz="0" w:space="0" w:color="auto"/>
      </w:divBdr>
    </w:div>
    <w:div w:id="138038829">
      <w:bodyDiv w:val="1"/>
      <w:marLeft w:val="0"/>
      <w:marRight w:val="0"/>
      <w:marTop w:val="0"/>
      <w:marBottom w:val="0"/>
      <w:divBdr>
        <w:top w:val="none" w:sz="0" w:space="0" w:color="auto"/>
        <w:left w:val="none" w:sz="0" w:space="0" w:color="auto"/>
        <w:bottom w:val="none" w:sz="0" w:space="0" w:color="auto"/>
        <w:right w:val="none" w:sz="0" w:space="0" w:color="auto"/>
      </w:divBdr>
    </w:div>
    <w:div w:id="145318990">
      <w:bodyDiv w:val="1"/>
      <w:marLeft w:val="0"/>
      <w:marRight w:val="0"/>
      <w:marTop w:val="0"/>
      <w:marBottom w:val="0"/>
      <w:divBdr>
        <w:top w:val="none" w:sz="0" w:space="0" w:color="auto"/>
        <w:left w:val="none" w:sz="0" w:space="0" w:color="auto"/>
        <w:bottom w:val="none" w:sz="0" w:space="0" w:color="auto"/>
        <w:right w:val="none" w:sz="0" w:space="0" w:color="auto"/>
      </w:divBdr>
    </w:div>
    <w:div w:id="169682752">
      <w:bodyDiv w:val="1"/>
      <w:marLeft w:val="0"/>
      <w:marRight w:val="0"/>
      <w:marTop w:val="0"/>
      <w:marBottom w:val="0"/>
      <w:divBdr>
        <w:top w:val="none" w:sz="0" w:space="0" w:color="auto"/>
        <w:left w:val="none" w:sz="0" w:space="0" w:color="auto"/>
        <w:bottom w:val="none" w:sz="0" w:space="0" w:color="auto"/>
        <w:right w:val="none" w:sz="0" w:space="0" w:color="auto"/>
      </w:divBdr>
    </w:div>
    <w:div w:id="226846877">
      <w:bodyDiv w:val="1"/>
      <w:marLeft w:val="0"/>
      <w:marRight w:val="0"/>
      <w:marTop w:val="0"/>
      <w:marBottom w:val="0"/>
      <w:divBdr>
        <w:top w:val="none" w:sz="0" w:space="0" w:color="auto"/>
        <w:left w:val="none" w:sz="0" w:space="0" w:color="auto"/>
        <w:bottom w:val="none" w:sz="0" w:space="0" w:color="auto"/>
        <w:right w:val="none" w:sz="0" w:space="0" w:color="auto"/>
      </w:divBdr>
    </w:div>
    <w:div w:id="230045077">
      <w:bodyDiv w:val="1"/>
      <w:marLeft w:val="0"/>
      <w:marRight w:val="0"/>
      <w:marTop w:val="0"/>
      <w:marBottom w:val="0"/>
      <w:divBdr>
        <w:top w:val="none" w:sz="0" w:space="0" w:color="auto"/>
        <w:left w:val="none" w:sz="0" w:space="0" w:color="auto"/>
        <w:bottom w:val="none" w:sz="0" w:space="0" w:color="auto"/>
        <w:right w:val="none" w:sz="0" w:space="0" w:color="auto"/>
      </w:divBdr>
    </w:div>
    <w:div w:id="250940735">
      <w:bodyDiv w:val="1"/>
      <w:marLeft w:val="0"/>
      <w:marRight w:val="0"/>
      <w:marTop w:val="0"/>
      <w:marBottom w:val="0"/>
      <w:divBdr>
        <w:top w:val="none" w:sz="0" w:space="0" w:color="auto"/>
        <w:left w:val="none" w:sz="0" w:space="0" w:color="auto"/>
        <w:bottom w:val="none" w:sz="0" w:space="0" w:color="auto"/>
        <w:right w:val="none" w:sz="0" w:space="0" w:color="auto"/>
      </w:divBdr>
    </w:div>
    <w:div w:id="311761539">
      <w:bodyDiv w:val="1"/>
      <w:marLeft w:val="0"/>
      <w:marRight w:val="0"/>
      <w:marTop w:val="0"/>
      <w:marBottom w:val="0"/>
      <w:divBdr>
        <w:top w:val="none" w:sz="0" w:space="0" w:color="auto"/>
        <w:left w:val="none" w:sz="0" w:space="0" w:color="auto"/>
        <w:bottom w:val="none" w:sz="0" w:space="0" w:color="auto"/>
        <w:right w:val="none" w:sz="0" w:space="0" w:color="auto"/>
      </w:divBdr>
    </w:div>
    <w:div w:id="329260001">
      <w:bodyDiv w:val="1"/>
      <w:marLeft w:val="0"/>
      <w:marRight w:val="0"/>
      <w:marTop w:val="0"/>
      <w:marBottom w:val="0"/>
      <w:divBdr>
        <w:top w:val="none" w:sz="0" w:space="0" w:color="auto"/>
        <w:left w:val="none" w:sz="0" w:space="0" w:color="auto"/>
        <w:bottom w:val="none" w:sz="0" w:space="0" w:color="auto"/>
        <w:right w:val="none" w:sz="0" w:space="0" w:color="auto"/>
      </w:divBdr>
    </w:div>
    <w:div w:id="376853871">
      <w:bodyDiv w:val="1"/>
      <w:marLeft w:val="0"/>
      <w:marRight w:val="0"/>
      <w:marTop w:val="0"/>
      <w:marBottom w:val="0"/>
      <w:divBdr>
        <w:top w:val="none" w:sz="0" w:space="0" w:color="auto"/>
        <w:left w:val="none" w:sz="0" w:space="0" w:color="auto"/>
        <w:bottom w:val="none" w:sz="0" w:space="0" w:color="auto"/>
        <w:right w:val="none" w:sz="0" w:space="0" w:color="auto"/>
      </w:divBdr>
    </w:div>
    <w:div w:id="392853202">
      <w:bodyDiv w:val="1"/>
      <w:marLeft w:val="0"/>
      <w:marRight w:val="0"/>
      <w:marTop w:val="0"/>
      <w:marBottom w:val="0"/>
      <w:divBdr>
        <w:top w:val="none" w:sz="0" w:space="0" w:color="auto"/>
        <w:left w:val="none" w:sz="0" w:space="0" w:color="auto"/>
        <w:bottom w:val="none" w:sz="0" w:space="0" w:color="auto"/>
        <w:right w:val="none" w:sz="0" w:space="0" w:color="auto"/>
      </w:divBdr>
    </w:div>
    <w:div w:id="399211221">
      <w:bodyDiv w:val="1"/>
      <w:marLeft w:val="0"/>
      <w:marRight w:val="0"/>
      <w:marTop w:val="0"/>
      <w:marBottom w:val="0"/>
      <w:divBdr>
        <w:top w:val="none" w:sz="0" w:space="0" w:color="auto"/>
        <w:left w:val="none" w:sz="0" w:space="0" w:color="auto"/>
        <w:bottom w:val="none" w:sz="0" w:space="0" w:color="auto"/>
        <w:right w:val="none" w:sz="0" w:space="0" w:color="auto"/>
      </w:divBdr>
    </w:div>
    <w:div w:id="411437682">
      <w:bodyDiv w:val="1"/>
      <w:marLeft w:val="0"/>
      <w:marRight w:val="0"/>
      <w:marTop w:val="0"/>
      <w:marBottom w:val="0"/>
      <w:divBdr>
        <w:top w:val="none" w:sz="0" w:space="0" w:color="auto"/>
        <w:left w:val="none" w:sz="0" w:space="0" w:color="auto"/>
        <w:bottom w:val="none" w:sz="0" w:space="0" w:color="auto"/>
        <w:right w:val="none" w:sz="0" w:space="0" w:color="auto"/>
      </w:divBdr>
    </w:div>
    <w:div w:id="442114489">
      <w:bodyDiv w:val="1"/>
      <w:marLeft w:val="0"/>
      <w:marRight w:val="0"/>
      <w:marTop w:val="0"/>
      <w:marBottom w:val="0"/>
      <w:divBdr>
        <w:top w:val="none" w:sz="0" w:space="0" w:color="auto"/>
        <w:left w:val="none" w:sz="0" w:space="0" w:color="auto"/>
        <w:bottom w:val="none" w:sz="0" w:space="0" w:color="auto"/>
        <w:right w:val="none" w:sz="0" w:space="0" w:color="auto"/>
      </w:divBdr>
    </w:div>
    <w:div w:id="460658300">
      <w:bodyDiv w:val="1"/>
      <w:marLeft w:val="0"/>
      <w:marRight w:val="0"/>
      <w:marTop w:val="0"/>
      <w:marBottom w:val="0"/>
      <w:divBdr>
        <w:top w:val="none" w:sz="0" w:space="0" w:color="auto"/>
        <w:left w:val="none" w:sz="0" w:space="0" w:color="auto"/>
        <w:bottom w:val="none" w:sz="0" w:space="0" w:color="auto"/>
        <w:right w:val="none" w:sz="0" w:space="0" w:color="auto"/>
      </w:divBdr>
    </w:div>
    <w:div w:id="479462049">
      <w:bodyDiv w:val="1"/>
      <w:marLeft w:val="0"/>
      <w:marRight w:val="0"/>
      <w:marTop w:val="0"/>
      <w:marBottom w:val="0"/>
      <w:divBdr>
        <w:top w:val="none" w:sz="0" w:space="0" w:color="auto"/>
        <w:left w:val="none" w:sz="0" w:space="0" w:color="auto"/>
        <w:bottom w:val="none" w:sz="0" w:space="0" w:color="auto"/>
        <w:right w:val="none" w:sz="0" w:space="0" w:color="auto"/>
      </w:divBdr>
    </w:div>
    <w:div w:id="484712550">
      <w:bodyDiv w:val="1"/>
      <w:marLeft w:val="0"/>
      <w:marRight w:val="0"/>
      <w:marTop w:val="0"/>
      <w:marBottom w:val="0"/>
      <w:divBdr>
        <w:top w:val="none" w:sz="0" w:space="0" w:color="auto"/>
        <w:left w:val="none" w:sz="0" w:space="0" w:color="auto"/>
        <w:bottom w:val="none" w:sz="0" w:space="0" w:color="auto"/>
        <w:right w:val="none" w:sz="0" w:space="0" w:color="auto"/>
      </w:divBdr>
    </w:div>
    <w:div w:id="575744498">
      <w:bodyDiv w:val="1"/>
      <w:marLeft w:val="0"/>
      <w:marRight w:val="0"/>
      <w:marTop w:val="0"/>
      <w:marBottom w:val="0"/>
      <w:divBdr>
        <w:top w:val="none" w:sz="0" w:space="0" w:color="auto"/>
        <w:left w:val="none" w:sz="0" w:space="0" w:color="auto"/>
        <w:bottom w:val="none" w:sz="0" w:space="0" w:color="auto"/>
        <w:right w:val="none" w:sz="0" w:space="0" w:color="auto"/>
      </w:divBdr>
    </w:div>
    <w:div w:id="604070104">
      <w:bodyDiv w:val="1"/>
      <w:marLeft w:val="0"/>
      <w:marRight w:val="0"/>
      <w:marTop w:val="0"/>
      <w:marBottom w:val="0"/>
      <w:divBdr>
        <w:top w:val="none" w:sz="0" w:space="0" w:color="auto"/>
        <w:left w:val="none" w:sz="0" w:space="0" w:color="auto"/>
        <w:bottom w:val="none" w:sz="0" w:space="0" w:color="auto"/>
        <w:right w:val="none" w:sz="0" w:space="0" w:color="auto"/>
      </w:divBdr>
    </w:div>
    <w:div w:id="608465713">
      <w:bodyDiv w:val="1"/>
      <w:marLeft w:val="0"/>
      <w:marRight w:val="0"/>
      <w:marTop w:val="0"/>
      <w:marBottom w:val="0"/>
      <w:divBdr>
        <w:top w:val="none" w:sz="0" w:space="0" w:color="auto"/>
        <w:left w:val="none" w:sz="0" w:space="0" w:color="auto"/>
        <w:bottom w:val="none" w:sz="0" w:space="0" w:color="auto"/>
        <w:right w:val="none" w:sz="0" w:space="0" w:color="auto"/>
      </w:divBdr>
    </w:div>
    <w:div w:id="611523526">
      <w:bodyDiv w:val="1"/>
      <w:marLeft w:val="0"/>
      <w:marRight w:val="0"/>
      <w:marTop w:val="0"/>
      <w:marBottom w:val="0"/>
      <w:divBdr>
        <w:top w:val="none" w:sz="0" w:space="0" w:color="auto"/>
        <w:left w:val="none" w:sz="0" w:space="0" w:color="auto"/>
        <w:bottom w:val="none" w:sz="0" w:space="0" w:color="auto"/>
        <w:right w:val="none" w:sz="0" w:space="0" w:color="auto"/>
      </w:divBdr>
    </w:div>
    <w:div w:id="659848489">
      <w:bodyDiv w:val="1"/>
      <w:marLeft w:val="0"/>
      <w:marRight w:val="0"/>
      <w:marTop w:val="0"/>
      <w:marBottom w:val="0"/>
      <w:divBdr>
        <w:top w:val="none" w:sz="0" w:space="0" w:color="auto"/>
        <w:left w:val="none" w:sz="0" w:space="0" w:color="auto"/>
        <w:bottom w:val="none" w:sz="0" w:space="0" w:color="auto"/>
        <w:right w:val="none" w:sz="0" w:space="0" w:color="auto"/>
      </w:divBdr>
    </w:div>
    <w:div w:id="704795747">
      <w:bodyDiv w:val="1"/>
      <w:marLeft w:val="0"/>
      <w:marRight w:val="0"/>
      <w:marTop w:val="0"/>
      <w:marBottom w:val="0"/>
      <w:divBdr>
        <w:top w:val="none" w:sz="0" w:space="0" w:color="auto"/>
        <w:left w:val="none" w:sz="0" w:space="0" w:color="auto"/>
        <w:bottom w:val="none" w:sz="0" w:space="0" w:color="auto"/>
        <w:right w:val="none" w:sz="0" w:space="0" w:color="auto"/>
      </w:divBdr>
    </w:div>
    <w:div w:id="705174761">
      <w:bodyDiv w:val="1"/>
      <w:marLeft w:val="0"/>
      <w:marRight w:val="0"/>
      <w:marTop w:val="0"/>
      <w:marBottom w:val="0"/>
      <w:divBdr>
        <w:top w:val="none" w:sz="0" w:space="0" w:color="auto"/>
        <w:left w:val="none" w:sz="0" w:space="0" w:color="auto"/>
        <w:bottom w:val="none" w:sz="0" w:space="0" w:color="auto"/>
        <w:right w:val="none" w:sz="0" w:space="0" w:color="auto"/>
      </w:divBdr>
    </w:div>
    <w:div w:id="708145956">
      <w:bodyDiv w:val="1"/>
      <w:marLeft w:val="0"/>
      <w:marRight w:val="0"/>
      <w:marTop w:val="0"/>
      <w:marBottom w:val="0"/>
      <w:divBdr>
        <w:top w:val="none" w:sz="0" w:space="0" w:color="auto"/>
        <w:left w:val="none" w:sz="0" w:space="0" w:color="auto"/>
        <w:bottom w:val="none" w:sz="0" w:space="0" w:color="auto"/>
        <w:right w:val="none" w:sz="0" w:space="0" w:color="auto"/>
      </w:divBdr>
    </w:div>
    <w:div w:id="754596440">
      <w:bodyDiv w:val="1"/>
      <w:marLeft w:val="0"/>
      <w:marRight w:val="0"/>
      <w:marTop w:val="0"/>
      <w:marBottom w:val="0"/>
      <w:divBdr>
        <w:top w:val="none" w:sz="0" w:space="0" w:color="auto"/>
        <w:left w:val="none" w:sz="0" w:space="0" w:color="auto"/>
        <w:bottom w:val="none" w:sz="0" w:space="0" w:color="auto"/>
        <w:right w:val="none" w:sz="0" w:space="0" w:color="auto"/>
      </w:divBdr>
    </w:div>
    <w:div w:id="803888734">
      <w:bodyDiv w:val="1"/>
      <w:marLeft w:val="0"/>
      <w:marRight w:val="0"/>
      <w:marTop w:val="0"/>
      <w:marBottom w:val="0"/>
      <w:divBdr>
        <w:top w:val="none" w:sz="0" w:space="0" w:color="auto"/>
        <w:left w:val="none" w:sz="0" w:space="0" w:color="auto"/>
        <w:bottom w:val="none" w:sz="0" w:space="0" w:color="auto"/>
        <w:right w:val="none" w:sz="0" w:space="0" w:color="auto"/>
      </w:divBdr>
    </w:div>
    <w:div w:id="870187141">
      <w:bodyDiv w:val="1"/>
      <w:marLeft w:val="0"/>
      <w:marRight w:val="0"/>
      <w:marTop w:val="0"/>
      <w:marBottom w:val="0"/>
      <w:divBdr>
        <w:top w:val="none" w:sz="0" w:space="0" w:color="auto"/>
        <w:left w:val="none" w:sz="0" w:space="0" w:color="auto"/>
        <w:bottom w:val="none" w:sz="0" w:space="0" w:color="auto"/>
        <w:right w:val="none" w:sz="0" w:space="0" w:color="auto"/>
      </w:divBdr>
    </w:div>
    <w:div w:id="886138825">
      <w:bodyDiv w:val="1"/>
      <w:marLeft w:val="0"/>
      <w:marRight w:val="0"/>
      <w:marTop w:val="0"/>
      <w:marBottom w:val="0"/>
      <w:divBdr>
        <w:top w:val="none" w:sz="0" w:space="0" w:color="auto"/>
        <w:left w:val="none" w:sz="0" w:space="0" w:color="auto"/>
        <w:bottom w:val="none" w:sz="0" w:space="0" w:color="auto"/>
        <w:right w:val="none" w:sz="0" w:space="0" w:color="auto"/>
      </w:divBdr>
    </w:div>
    <w:div w:id="887568796">
      <w:bodyDiv w:val="1"/>
      <w:marLeft w:val="0"/>
      <w:marRight w:val="0"/>
      <w:marTop w:val="0"/>
      <w:marBottom w:val="0"/>
      <w:divBdr>
        <w:top w:val="none" w:sz="0" w:space="0" w:color="auto"/>
        <w:left w:val="none" w:sz="0" w:space="0" w:color="auto"/>
        <w:bottom w:val="none" w:sz="0" w:space="0" w:color="auto"/>
        <w:right w:val="none" w:sz="0" w:space="0" w:color="auto"/>
      </w:divBdr>
    </w:div>
    <w:div w:id="905605360">
      <w:bodyDiv w:val="1"/>
      <w:marLeft w:val="0"/>
      <w:marRight w:val="0"/>
      <w:marTop w:val="0"/>
      <w:marBottom w:val="0"/>
      <w:divBdr>
        <w:top w:val="none" w:sz="0" w:space="0" w:color="auto"/>
        <w:left w:val="none" w:sz="0" w:space="0" w:color="auto"/>
        <w:bottom w:val="none" w:sz="0" w:space="0" w:color="auto"/>
        <w:right w:val="none" w:sz="0" w:space="0" w:color="auto"/>
      </w:divBdr>
    </w:div>
    <w:div w:id="918059409">
      <w:bodyDiv w:val="1"/>
      <w:marLeft w:val="0"/>
      <w:marRight w:val="0"/>
      <w:marTop w:val="0"/>
      <w:marBottom w:val="0"/>
      <w:divBdr>
        <w:top w:val="none" w:sz="0" w:space="0" w:color="auto"/>
        <w:left w:val="none" w:sz="0" w:space="0" w:color="auto"/>
        <w:bottom w:val="none" w:sz="0" w:space="0" w:color="auto"/>
        <w:right w:val="none" w:sz="0" w:space="0" w:color="auto"/>
      </w:divBdr>
    </w:div>
    <w:div w:id="923105741">
      <w:bodyDiv w:val="1"/>
      <w:marLeft w:val="0"/>
      <w:marRight w:val="0"/>
      <w:marTop w:val="0"/>
      <w:marBottom w:val="0"/>
      <w:divBdr>
        <w:top w:val="none" w:sz="0" w:space="0" w:color="auto"/>
        <w:left w:val="none" w:sz="0" w:space="0" w:color="auto"/>
        <w:bottom w:val="none" w:sz="0" w:space="0" w:color="auto"/>
        <w:right w:val="none" w:sz="0" w:space="0" w:color="auto"/>
      </w:divBdr>
    </w:div>
    <w:div w:id="988556245">
      <w:bodyDiv w:val="1"/>
      <w:marLeft w:val="0"/>
      <w:marRight w:val="0"/>
      <w:marTop w:val="0"/>
      <w:marBottom w:val="0"/>
      <w:divBdr>
        <w:top w:val="none" w:sz="0" w:space="0" w:color="auto"/>
        <w:left w:val="none" w:sz="0" w:space="0" w:color="auto"/>
        <w:bottom w:val="none" w:sz="0" w:space="0" w:color="auto"/>
        <w:right w:val="none" w:sz="0" w:space="0" w:color="auto"/>
      </w:divBdr>
    </w:div>
    <w:div w:id="1021279399">
      <w:bodyDiv w:val="1"/>
      <w:marLeft w:val="0"/>
      <w:marRight w:val="0"/>
      <w:marTop w:val="0"/>
      <w:marBottom w:val="0"/>
      <w:divBdr>
        <w:top w:val="none" w:sz="0" w:space="0" w:color="auto"/>
        <w:left w:val="none" w:sz="0" w:space="0" w:color="auto"/>
        <w:bottom w:val="none" w:sz="0" w:space="0" w:color="auto"/>
        <w:right w:val="none" w:sz="0" w:space="0" w:color="auto"/>
      </w:divBdr>
    </w:div>
    <w:div w:id="1026173053">
      <w:bodyDiv w:val="1"/>
      <w:marLeft w:val="0"/>
      <w:marRight w:val="0"/>
      <w:marTop w:val="0"/>
      <w:marBottom w:val="0"/>
      <w:divBdr>
        <w:top w:val="none" w:sz="0" w:space="0" w:color="auto"/>
        <w:left w:val="none" w:sz="0" w:space="0" w:color="auto"/>
        <w:bottom w:val="none" w:sz="0" w:space="0" w:color="auto"/>
        <w:right w:val="none" w:sz="0" w:space="0" w:color="auto"/>
      </w:divBdr>
    </w:div>
    <w:div w:id="1049189870">
      <w:bodyDiv w:val="1"/>
      <w:marLeft w:val="0"/>
      <w:marRight w:val="0"/>
      <w:marTop w:val="0"/>
      <w:marBottom w:val="0"/>
      <w:divBdr>
        <w:top w:val="none" w:sz="0" w:space="0" w:color="auto"/>
        <w:left w:val="none" w:sz="0" w:space="0" w:color="auto"/>
        <w:bottom w:val="none" w:sz="0" w:space="0" w:color="auto"/>
        <w:right w:val="none" w:sz="0" w:space="0" w:color="auto"/>
      </w:divBdr>
    </w:div>
    <w:div w:id="1058942658">
      <w:bodyDiv w:val="1"/>
      <w:marLeft w:val="0"/>
      <w:marRight w:val="0"/>
      <w:marTop w:val="0"/>
      <w:marBottom w:val="0"/>
      <w:divBdr>
        <w:top w:val="none" w:sz="0" w:space="0" w:color="auto"/>
        <w:left w:val="none" w:sz="0" w:space="0" w:color="auto"/>
        <w:bottom w:val="none" w:sz="0" w:space="0" w:color="auto"/>
        <w:right w:val="none" w:sz="0" w:space="0" w:color="auto"/>
      </w:divBdr>
    </w:div>
    <w:div w:id="1109008790">
      <w:bodyDiv w:val="1"/>
      <w:marLeft w:val="0"/>
      <w:marRight w:val="0"/>
      <w:marTop w:val="0"/>
      <w:marBottom w:val="0"/>
      <w:divBdr>
        <w:top w:val="none" w:sz="0" w:space="0" w:color="auto"/>
        <w:left w:val="none" w:sz="0" w:space="0" w:color="auto"/>
        <w:bottom w:val="none" w:sz="0" w:space="0" w:color="auto"/>
        <w:right w:val="none" w:sz="0" w:space="0" w:color="auto"/>
      </w:divBdr>
    </w:div>
    <w:div w:id="1207259091">
      <w:bodyDiv w:val="1"/>
      <w:marLeft w:val="0"/>
      <w:marRight w:val="0"/>
      <w:marTop w:val="0"/>
      <w:marBottom w:val="0"/>
      <w:divBdr>
        <w:top w:val="none" w:sz="0" w:space="0" w:color="auto"/>
        <w:left w:val="none" w:sz="0" w:space="0" w:color="auto"/>
        <w:bottom w:val="none" w:sz="0" w:space="0" w:color="auto"/>
        <w:right w:val="none" w:sz="0" w:space="0" w:color="auto"/>
      </w:divBdr>
    </w:div>
    <w:div w:id="1242641083">
      <w:bodyDiv w:val="1"/>
      <w:marLeft w:val="0"/>
      <w:marRight w:val="0"/>
      <w:marTop w:val="0"/>
      <w:marBottom w:val="0"/>
      <w:divBdr>
        <w:top w:val="none" w:sz="0" w:space="0" w:color="auto"/>
        <w:left w:val="none" w:sz="0" w:space="0" w:color="auto"/>
        <w:bottom w:val="none" w:sz="0" w:space="0" w:color="auto"/>
        <w:right w:val="none" w:sz="0" w:space="0" w:color="auto"/>
      </w:divBdr>
    </w:div>
    <w:div w:id="1298342271">
      <w:bodyDiv w:val="1"/>
      <w:marLeft w:val="0"/>
      <w:marRight w:val="0"/>
      <w:marTop w:val="0"/>
      <w:marBottom w:val="0"/>
      <w:divBdr>
        <w:top w:val="none" w:sz="0" w:space="0" w:color="auto"/>
        <w:left w:val="none" w:sz="0" w:space="0" w:color="auto"/>
        <w:bottom w:val="none" w:sz="0" w:space="0" w:color="auto"/>
        <w:right w:val="none" w:sz="0" w:space="0" w:color="auto"/>
      </w:divBdr>
    </w:div>
    <w:div w:id="1366370251">
      <w:bodyDiv w:val="1"/>
      <w:marLeft w:val="0"/>
      <w:marRight w:val="0"/>
      <w:marTop w:val="0"/>
      <w:marBottom w:val="0"/>
      <w:divBdr>
        <w:top w:val="none" w:sz="0" w:space="0" w:color="auto"/>
        <w:left w:val="none" w:sz="0" w:space="0" w:color="auto"/>
        <w:bottom w:val="none" w:sz="0" w:space="0" w:color="auto"/>
        <w:right w:val="none" w:sz="0" w:space="0" w:color="auto"/>
      </w:divBdr>
    </w:div>
    <w:div w:id="1371343726">
      <w:bodyDiv w:val="1"/>
      <w:marLeft w:val="0"/>
      <w:marRight w:val="0"/>
      <w:marTop w:val="0"/>
      <w:marBottom w:val="0"/>
      <w:divBdr>
        <w:top w:val="none" w:sz="0" w:space="0" w:color="auto"/>
        <w:left w:val="none" w:sz="0" w:space="0" w:color="auto"/>
        <w:bottom w:val="none" w:sz="0" w:space="0" w:color="auto"/>
        <w:right w:val="none" w:sz="0" w:space="0" w:color="auto"/>
      </w:divBdr>
    </w:div>
    <w:div w:id="1371800300">
      <w:bodyDiv w:val="1"/>
      <w:marLeft w:val="0"/>
      <w:marRight w:val="0"/>
      <w:marTop w:val="0"/>
      <w:marBottom w:val="0"/>
      <w:divBdr>
        <w:top w:val="none" w:sz="0" w:space="0" w:color="auto"/>
        <w:left w:val="none" w:sz="0" w:space="0" w:color="auto"/>
        <w:bottom w:val="none" w:sz="0" w:space="0" w:color="auto"/>
        <w:right w:val="none" w:sz="0" w:space="0" w:color="auto"/>
      </w:divBdr>
    </w:div>
    <w:div w:id="1553925948">
      <w:bodyDiv w:val="1"/>
      <w:marLeft w:val="0"/>
      <w:marRight w:val="0"/>
      <w:marTop w:val="0"/>
      <w:marBottom w:val="0"/>
      <w:divBdr>
        <w:top w:val="none" w:sz="0" w:space="0" w:color="auto"/>
        <w:left w:val="none" w:sz="0" w:space="0" w:color="auto"/>
        <w:bottom w:val="none" w:sz="0" w:space="0" w:color="auto"/>
        <w:right w:val="none" w:sz="0" w:space="0" w:color="auto"/>
      </w:divBdr>
    </w:div>
    <w:div w:id="1565990120">
      <w:bodyDiv w:val="1"/>
      <w:marLeft w:val="0"/>
      <w:marRight w:val="0"/>
      <w:marTop w:val="0"/>
      <w:marBottom w:val="0"/>
      <w:divBdr>
        <w:top w:val="none" w:sz="0" w:space="0" w:color="auto"/>
        <w:left w:val="none" w:sz="0" w:space="0" w:color="auto"/>
        <w:bottom w:val="none" w:sz="0" w:space="0" w:color="auto"/>
        <w:right w:val="none" w:sz="0" w:space="0" w:color="auto"/>
      </w:divBdr>
    </w:div>
    <w:div w:id="1570461184">
      <w:bodyDiv w:val="1"/>
      <w:marLeft w:val="0"/>
      <w:marRight w:val="0"/>
      <w:marTop w:val="0"/>
      <w:marBottom w:val="0"/>
      <w:divBdr>
        <w:top w:val="none" w:sz="0" w:space="0" w:color="auto"/>
        <w:left w:val="none" w:sz="0" w:space="0" w:color="auto"/>
        <w:bottom w:val="none" w:sz="0" w:space="0" w:color="auto"/>
        <w:right w:val="none" w:sz="0" w:space="0" w:color="auto"/>
      </w:divBdr>
    </w:div>
    <w:div w:id="1606423662">
      <w:bodyDiv w:val="1"/>
      <w:marLeft w:val="0"/>
      <w:marRight w:val="0"/>
      <w:marTop w:val="0"/>
      <w:marBottom w:val="0"/>
      <w:divBdr>
        <w:top w:val="none" w:sz="0" w:space="0" w:color="auto"/>
        <w:left w:val="none" w:sz="0" w:space="0" w:color="auto"/>
        <w:bottom w:val="none" w:sz="0" w:space="0" w:color="auto"/>
        <w:right w:val="none" w:sz="0" w:space="0" w:color="auto"/>
      </w:divBdr>
    </w:div>
    <w:div w:id="1611006701">
      <w:bodyDiv w:val="1"/>
      <w:marLeft w:val="0"/>
      <w:marRight w:val="0"/>
      <w:marTop w:val="0"/>
      <w:marBottom w:val="0"/>
      <w:divBdr>
        <w:top w:val="none" w:sz="0" w:space="0" w:color="auto"/>
        <w:left w:val="none" w:sz="0" w:space="0" w:color="auto"/>
        <w:bottom w:val="none" w:sz="0" w:space="0" w:color="auto"/>
        <w:right w:val="none" w:sz="0" w:space="0" w:color="auto"/>
      </w:divBdr>
    </w:div>
    <w:div w:id="1618566134">
      <w:bodyDiv w:val="1"/>
      <w:marLeft w:val="0"/>
      <w:marRight w:val="0"/>
      <w:marTop w:val="0"/>
      <w:marBottom w:val="0"/>
      <w:divBdr>
        <w:top w:val="none" w:sz="0" w:space="0" w:color="auto"/>
        <w:left w:val="none" w:sz="0" w:space="0" w:color="auto"/>
        <w:bottom w:val="none" w:sz="0" w:space="0" w:color="auto"/>
        <w:right w:val="none" w:sz="0" w:space="0" w:color="auto"/>
      </w:divBdr>
    </w:div>
    <w:div w:id="1658878110">
      <w:bodyDiv w:val="1"/>
      <w:marLeft w:val="0"/>
      <w:marRight w:val="0"/>
      <w:marTop w:val="0"/>
      <w:marBottom w:val="0"/>
      <w:divBdr>
        <w:top w:val="none" w:sz="0" w:space="0" w:color="auto"/>
        <w:left w:val="none" w:sz="0" w:space="0" w:color="auto"/>
        <w:bottom w:val="none" w:sz="0" w:space="0" w:color="auto"/>
        <w:right w:val="none" w:sz="0" w:space="0" w:color="auto"/>
      </w:divBdr>
    </w:div>
    <w:div w:id="1669746124">
      <w:bodyDiv w:val="1"/>
      <w:marLeft w:val="0"/>
      <w:marRight w:val="0"/>
      <w:marTop w:val="0"/>
      <w:marBottom w:val="0"/>
      <w:divBdr>
        <w:top w:val="none" w:sz="0" w:space="0" w:color="auto"/>
        <w:left w:val="none" w:sz="0" w:space="0" w:color="auto"/>
        <w:bottom w:val="none" w:sz="0" w:space="0" w:color="auto"/>
        <w:right w:val="none" w:sz="0" w:space="0" w:color="auto"/>
      </w:divBdr>
    </w:div>
    <w:div w:id="1678848704">
      <w:bodyDiv w:val="1"/>
      <w:marLeft w:val="0"/>
      <w:marRight w:val="0"/>
      <w:marTop w:val="0"/>
      <w:marBottom w:val="0"/>
      <w:divBdr>
        <w:top w:val="none" w:sz="0" w:space="0" w:color="auto"/>
        <w:left w:val="none" w:sz="0" w:space="0" w:color="auto"/>
        <w:bottom w:val="none" w:sz="0" w:space="0" w:color="auto"/>
        <w:right w:val="none" w:sz="0" w:space="0" w:color="auto"/>
      </w:divBdr>
    </w:div>
    <w:div w:id="1687050520">
      <w:bodyDiv w:val="1"/>
      <w:marLeft w:val="0"/>
      <w:marRight w:val="0"/>
      <w:marTop w:val="0"/>
      <w:marBottom w:val="0"/>
      <w:divBdr>
        <w:top w:val="none" w:sz="0" w:space="0" w:color="auto"/>
        <w:left w:val="none" w:sz="0" w:space="0" w:color="auto"/>
        <w:bottom w:val="none" w:sz="0" w:space="0" w:color="auto"/>
        <w:right w:val="none" w:sz="0" w:space="0" w:color="auto"/>
      </w:divBdr>
    </w:div>
    <w:div w:id="1691031356">
      <w:bodyDiv w:val="1"/>
      <w:marLeft w:val="0"/>
      <w:marRight w:val="0"/>
      <w:marTop w:val="0"/>
      <w:marBottom w:val="0"/>
      <w:divBdr>
        <w:top w:val="none" w:sz="0" w:space="0" w:color="auto"/>
        <w:left w:val="none" w:sz="0" w:space="0" w:color="auto"/>
        <w:bottom w:val="none" w:sz="0" w:space="0" w:color="auto"/>
        <w:right w:val="none" w:sz="0" w:space="0" w:color="auto"/>
      </w:divBdr>
    </w:div>
    <w:div w:id="1691375037">
      <w:bodyDiv w:val="1"/>
      <w:marLeft w:val="0"/>
      <w:marRight w:val="0"/>
      <w:marTop w:val="0"/>
      <w:marBottom w:val="0"/>
      <w:divBdr>
        <w:top w:val="none" w:sz="0" w:space="0" w:color="auto"/>
        <w:left w:val="none" w:sz="0" w:space="0" w:color="auto"/>
        <w:bottom w:val="none" w:sz="0" w:space="0" w:color="auto"/>
        <w:right w:val="none" w:sz="0" w:space="0" w:color="auto"/>
      </w:divBdr>
    </w:div>
    <w:div w:id="1703357510">
      <w:bodyDiv w:val="1"/>
      <w:marLeft w:val="0"/>
      <w:marRight w:val="0"/>
      <w:marTop w:val="0"/>
      <w:marBottom w:val="0"/>
      <w:divBdr>
        <w:top w:val="none" w:sz="0" w:space="0" w:color="auto"/>
        <w:left w:val="none" w:sz="0" w:space="0" w:color="auto"/>
        <w:bottom w:val="none" w:sz="0" w:space="0" w:color="auto"/>
        <w:right w:val="none" w:sz="0" w:space="0" w:color="auto"/>
      </w:divBdr>
    </w:div>
    <w:div w:id="1722829396">
      <w:bodyDiv w:val="1"/>
      <w:marLeft w:val="0"/>
      <w:marRight w:val="0"/>
      <w:marTop w:val="0"/>
      <w:marBottom w:val="0"/>
      <w:divBdr>
        <w:top w:val="none" w:sz="0" w:space="0" w:color="auto"/>
        <w:left w:val="none" w:sz="0" w:space="0" w:color="auto"/>
        <w:bottom w:val="none" w:sz="0" w:space="0" w:color="auto"/>
        <w:right w:val="none" w:sz="0" w:space="0" w:color="auto"/>
      </w:divBdr>
    </w:div>
    <w:div w:id="1758165399">
      <w:bodyDiv w:val="1"/>
      <w:marLeft w:val="0"/>
      <w:marRight w:val="0"/>
      <w:marTop w:val="0"/>
      <w:marBottom w:val="0"/>
      <w:divBdr>
        <w:top w:val="none" w:sz="0" w:space="0" w:color="auto"/>
        <w:left w:val="none" w:sz="0" w:space="0" w:color="auto"/>
        <w:bottom w:val="none" w:sz="0" w:space="0" w:color="auto"/>
        <w:right w:val="none" w:sz="0" w:space="0" w:color="auto"/>
      </w:divBdr>
    </w:div>
    <w:div w:id="1781879015">
      <w:bodyDiv w:val="1"/>
      <w:marLeft w:val="0"/>
      <w:marRight w:val="0"/>
      <w:marTop w:val="0"/>
      <w:marBottom w:val="0"/>
      <w:divBdr>
        <w:top w:val="none" w:sz="0" w:space="0" w:color="auto"/>
        <w:left w:val="none" w:sz="0" w:space="0" w:color="auto"/>
        <w:bottom w:val="none" w:sz="0" w:space="0" w:color="auto"/>
        <w:right w:val="none" w:sz="0" w:space="0" w:color="auto"/>
      </w:divBdr>
    </w:div>
    <w:div w:id="1783914128">
      <w:bodyDiv w:val="1"/>
      <w:marLeft w:val="0"/>
      <w:marRight w:val="0"/>
      <w:marTop w:val="0"/>
      <w:marBottom w:val="0"/>
      <w:divBdr>
        <w:top w:val="none" w:sz="0" w:space="0" w:color="auto"/>
        <w:left w:val="none" w:sz="0" w:space="0" w:color="auto"/>
        <w:bottom w:val="none" w:sz="0" w:space="0" w:color="auto"/>
        <w:right w:val="none" w:sz="0" w:space="0" w:color="auto"/>
      </w:divBdr>
    </w:div>
    <w:div w:id="1792549291">
      <w:bodyDiv w:val="1"/>
      <w:marLeft w:val="0"/>
      <w:marRight w:val="0"/>
      <w:marTop w:val="0"/>
      <w:marBottom w:val="0"/>
      <w:divBdr>
        <w:top w:val="none" w:sz="0" w:space="0" w:color="auto"/>
        <w:left w:val="none" w:sz="0" w:space="0" w:color="auto"/>
        <w:bottom w:val="none" w:sz="0" w:space="0" w:color="auto"/>
        <w:right w:val="none" w:sz="0" w:space="0" w:color="auto"/>
      </w:divBdr>
    </w:div>
    <w:div w:id="1797748413">
      <w:bodyDiv w:val="1"/>
      <w:marLeft w:val="0"/>
      <w:marRight w:val="0"/>
      <w:marTop w:val="0"/>
      <w:marBottom w:val="0"/>
      <w:divBdr>
        <w:top w:val="none" w:sz="0" w:space="0" w:color="auto"/>
        <w:left w:val="none" w:sz="0" w:space="0" w:color="auto"/>
        <w:bottom w:val="none" w:sz="0" w:space="0" w:color="auto"/>
        <w:right w:val="none" w:sz="0" w:space="0" w:color="auto"/>
      </w:divBdr>
    </w:div>
    <w:div w:id="1807970975">
      <w:bodyDiv w:val="1"/>
      <w:marLeft w:val="0"/>
      <w:marRight w:val="0"/>
      <w:marTop w:val="0"/>
      <w:marBottom w:val="0"/>
      <w:divBdr>
        <w:top w:val="none" w:sz="0" w:space="0" w:color="auto"/>
        <w:left w:val="none" w:sz="0" w:space="0" w:color="auto"/>
        <w:bottom w:val="none" w:sz="0" w:space="0" w:color="auto"/>
        <w:right w:val="none" w:sz="0" w:space="0" w:color="auto"/>
      </w:divBdr>
    </w:div>
    <w:div w:id="1867449866">
      <w:bodyDiv w:val="1"/>
      <w:marLeft w:val="0"/>
      <w:marRight w:val="0"/>
      <w:marTop w:val="0"/>
      <w:marBottom w:val="0"/>
      <w:divBdr>
        <w:top w:val="none" w:sz="0" w:space="0" w:color="auto"/>
        <w:left w:val="none" w:sz="0" w:space="0" w:color="auto"/>
        <w:bottom w:val="none" w:sz="0" w:space="0" w:color="auto"/>
        <w:right w:val="none" w:sz="0" w:space="0" w:color="auto"/>
      </w:divBdr>
    </w:div>
    <w:div w:id="1888567411">
      <w:bodyDiv w:val="1"/>
      <w:marLeft w:val="0"/>
      <w:marRight w:val="0"/>
      <w:marTop w:val="0"/>
      <w:marBottom w:val="0"/>
      <w:divBdr>
        <w:top w:val="none" w:sz="0" w:space="0" w:color="auto"/>
        <w:left w:val="none" w:sz="0" w:space="0" w:color="auto"/>
        <w:bottom w:val="none" w:sz="0" w:space="0" w:color="auto"/>
        <w:right w:val="none" w:sz="0" w:space="0" w:color="auto"/>
      </w:divBdr>
    </w:div>
    <w:div w:id="1982267733">
      <w:bodyDiv w:val="1"/>
      <w:marLeft w:val="0"/>
      <w:marRight w:val="0"/>
      <w:marTop w:val="0"/>
      <w:marBottom w:val="0"/>
      <w:divBdr>
        <w:top w:val="none" w:sz="0" w:space="0" w:color="auto"/>
        <w:left w:val="none" w:sz="0" w:space="0" w:color="auto"/>
        <w:bottom w:val="none" w:sz="0" w:space="0" w:color="auto"/>
        <w:right w:val="none" w:sz="0" w:space="0" w:color="auto"/>
      </w:divBdr>
    </w:div>
    <w:div w:id="1988121911">
      <w:bodyDiv w:val="1"/>
      <w:marLeft w:val="0"/>
      <w:marRight w:val="0"/>
      <w:marTop w:val="0"/>
      <w:marBottom w:val="0"/>
      <w:divBdr>
        <w:top w:val="none" w:sz="0" w:space="0" w:color="auto"/>
        <w:left w:val="none" w:sz="0" w:space="0" w:color="auto"/>
        <w:bottom w:val="none" w:sz="0" w:space="0" w:color="auto"/>
        <w:right w:val="none" w:sz="0" w:space="0" w:color="auto"/>
      </w:divBdr>
    </w:div>
    <w:div w:id="2027515871">
      <w:bodyDiv w:val="1"/>
      <w:marLeft w:val="0"/>
      <w:marRight w:val="0"/>
      <w:marTop w:val="0"/>
      <w:marBottom w:val="0"/>
      <w:divBdr>
        <w:top w:val="none" w:sz="0" w:space="0" w:color="auto"/>
        <w:left w:val="none" w:sz="0" w:space="0" w:color="auto"/>
        <w:bottom w:val="none" w:sz="0" w:space="0" w:color="auto"/>
        <w:right w:val="none" w:sz="0" w:space="0" w:color="auto"/>
      </w:divBdr>
    </w:div>
    <w:div w:id="2029747636">
      <w:bodyDiv w:val="1"/>
      <w:marLeft w:val="0"/>
      <w:marRight w:val="0"/>
      <w:marTop w:val="0"/>
      <w:marBottom w:val="0"/>
      <w:divBdr>
        <w:top w:val="none" w:sz="0" w:space="0" w:color="auto"/>
        <w:left w:val="none" w:sz="0" w:space="0" w:color="auto"/>
        <w:bottom w:val="none" w:sz="0" w:space="0" w:color="auto"/>
        <w:right w:val="none" w:sz="0" w:space="0" w:color="auto"/>
      </w:divBdr>
    </w:div>
    <w:div w:id="2054306023">
      <w:bodyDiv w:val="1"/>
      <w:marLeft w:val="0"/>
      <w:marRight w:val="0"/>
      <w:marTop w:val="0"/>
      <w:marBottom w:val="0"/>
      <w:divBdr>
        <w:top w:val="none" w:sz="0" w:space="0" w:color="auto"/>
        <w:left w:val="none" w:sz="0" w:space="0" w:color="auto"/>
        <w:bottom w:val="none" w:sz="0" w:space="0" w:color="auto"/>
        <w:right w:val="none" w:sz="0" w:space="0" w:color="auto"/>
      </w:divBdr>
    </w:div>
    <w:div w:id="2063794417">
      <w:bodyDiv w:val="1"/>
      <w:marLeft w:val="0"/>
      <w:marRight w:val="0"/>
      <w:marTop w:val="0"/>
      <w:marBottom w:val="0"/>
      <w:divBdr>
        <w:top w:val="none" w:sz="0" w:space="0" w:color="auto"/>
        <w:left w:val="none" w:sz="0" w:space="0" w:color="auto"/>
        <w:bottom w:val="none" w:sz="0" w:space="0" w:color="auto"/>
        <w:right w:val="none" w:sz="0" w:space="0" w:color="auto"/>
      </w:divBdr>
    </w:div>
    <w:div w:id="2074766953">
      <w:bodyDiv w:val="1"/>
      <w:marLeft w:val="0"/>
      <w:marRight w:val="0"/>
      <w:marTop w:val="0"/>
      <w:marBottom w:val="0"/>
      <w:divBdr>
        <w:top w:val="none" w:sz="0" w:space="0" w:color="auto"/>
        <w:left w:val="none" w:sz="0" w:space="0" w:color="auto"/>
        <w:bottom w:val="none" w:sz="0" w:space="0" w:color="auto"/>
        <w:right w:val="none" w:sz="0" w:space="0" w:color="auto"/>
      </w:divBdr>
    </w:div>
    <w:div w:id="2093233704">
      <w:bodyDiv w:val="1"/>
      <w:marLeft w:val="0"/>
      <w:marRight w:val="0"/>
      <w:marTop w:val="0"/>
      <w:marBottom w:val="0"/>
      <w:divBdr>
        <w:top w:val="none" w:sz="0" w:space="0" w:color="auto"/>
        <w:left w:val="none" w:sz="0" w:space="0" w:color="auto"/>
        <w:bottom w:val="none" w:sz="0" w:space="0" w:color="auto"/>
        <w:right w:val="none" w:sz="0" w:space="0" w:color="auto"/>
      </w:divBdr>
    </w:div>
    <w:div w:id="2119718718">
      <w:bodyDiv w:val="1"/>
      <w:marLeft w:val="0"/>
      <w:marRight w:val="0"/>
      <w:marTop w:val="0"/>
      <w:marBottom w:val="0"/>
      <w:divBdr>
        <w:top w:val="none" w:sz="0" w:space="0" w:color="auto"/>
        <w:left w:val="none" w:sz="0" w:space="0" w:color="auto"/>
        <w:bottom w:val="none" w:sz="0" w:space="0" w:color="auto"/>
        <w:right w:val="none" w:sz="0" w:space="0" w:color="auto"/>
      </w:divBdr>
    </w:div>
    <w:div w:id="2121685037">
      <w:bodyDiv w:val="1"/>
      <w:marLeft w:val="0"/>
      <w:marRight w:val="0"/>
      <w:marTop w:val="0"/>
      <w:marBottom w:val="0"/>
      <w:divBdr>
        <w:top w:val="none" w:sz="0" w:space="0" w:color="auto"/>
        <w:left w:val="none" w:sz="0" w:space="0" w:color="auto"/>
        <w:bottom w:val="none" w:sz="0" w:space="0" w:color="auto"/>
        <w:right w:val="none" w:sz="0" w:space="0" w:color="auto"/>
      </w:divBdr>
    </w:div>
    <w:div w:id="2135557973">
      <w:bodyDiv w:val="1"/>
      <w:marLeft w:val="0"/>
      <w:marRight w:val="0"/>
      <w:marTop w:val="0"/>
      <w:marBottom w:val="0"/>
      <w:divBdr>
        <w:top w:val="none" w:sz="0" w:space="0" w:color="auto"/>
        <w:left w:val="none" w:sz="0" w:space="0" w:color="auto"/>
        <w:bottom w:val="none" w:sz="0" w:space="0" w:color="auto"/>
        <w:right w:val="none" w:sz="0" w:space="0" w:color="auto"/>
      </w:divBdr>
    </w:div>
    <w:div w:id="21473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C:\Dropbox\0%20ZAPS\STANDARD%20ZAPS\04%20IZDELAVA\TEHNI&#268;NO%20PORO&#268;ILO\ZAPS%20TP%20podatki.xlsx" TargetMode="External"/><Relationship Id="rId1" Type="http://schemas.openxmlformats.org/officeDocument/2006/relationships/mailMergeSource" Target="file:///C:\Dropbox\0%20ZAPS\STANDARD%20ZAPS\04%20IZDELAVA\TEHNI&#268;NO%20PORO&#268;ILO\ZAPS%20TP%20podatki.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DE9F-50AB-4B21-BE6D-0D5AC35F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21</Pages>
  <Words>5920</Words>
  <Characters>33745</Characters>
  <Application>Microsoft Office Word</Application>
  <DocSecurity>0</DocSecurity>
  <Lines>281</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39586</CharactersWithSpaces>
  <SharedDoc>false</SharedDoc>
  <HLinks>
    <vt:vector size="174" baseType="variant">
      <vt:variant>
        <vt:i4>917589</vt:i4>
      </vt:variant>
      <vt:variant>
        <vt:i4>162</vt:i4>
      </vt:variant>
      <vt:variant>
        <vt:i4>0</vt:i4>
      </vt:variant>
      <vt:variant>
        <vt:i4>5</vt:i4>
      </vt:variant>
      <vt:variant>
        <vt:lpwstr>http://www.uradni-list.si/1/objava.jsp?urlid=200977&amp;stevilka=3366</vt:lpwstr>
      </vt:variant>
      <vt:variant>
        <vt:lpwstr/>
      </vt:variant>
      <vt:variant>
        <vt:i4>131167</vt:i4>
      </vt:variant>
      <vt:variant>
        <vt:i4>159</vt:i4>
      </vt:variant>
      <vt:variant>
        <vt:i4>0</vt:i4>
      </vt:variant>
      <vt:variant>
        <vt:i4>5</vt:i4>
      </vt:variant>
      <vt:variant>
        <vt:lpwstr>http://www.uradni-list.si/1/objava.jsp?urlid=200397&amp;stevilka=4330</vt:lpwstr>
      </vt:variant>
      <vt:variant>
        <vt:lpwstr/>
      </vt:variant>
      <vt:variant>
        <vt:i4>65627</vt:i4>
      </vt:variant>
      <vt:variant>
        <vt:i4>156</vt:i4>
      </vt:variant>
      <vt:variant>
        <vt:i4>0</vt:i4>
      </vt:variant>
      <vt:variant>
        <vt:i4>5</vt:i4>
      </vt:variant>
      <vt:variant>
        <vt:lpwstr>http://www.uradni-list.si/1/objava.jsp?urlid=200899&amp;stevilka=4202</vt:lpwstr>
      </vt:variant>
      <vt:variant>
        <vt:lpwstr/>
      </vt:variant>
      <vt:variant>
        <vt:i4>524370</vt:i4>
      </vt:variant>
      <vt:variant>
        <vt:i4>153</vt:i4>
      </vt:variant>
      <vt:variant>
        <vt:i4>0</vt:i4>
      </vt:variant>
      <vt:variant>
        <vt:i4>5</vt:i4>
      </vt:variant>
      <vt:variant>
        <vt:lpwstr>http://www.uradni-list.si/1/objava.jsp?urlid=200837&amp;stevilka=1567</vt:lpwstr>
      </vt:variant>
      <vt:variant>
        <vt:lpwstr/>
      </vt:variant>
      <vt:variant>
        <vt:i4>1114161</vt:i4>
      </vt:variant>
      <vt:variant>
        <vt:i4>146</vt:i4>
      </vt:variant>
      <vt:variant>
        <vt:i4>0</vt:i4>
      </vt:variant>
      <vt:variant>
        <vt:i4>5</vt:i4>
      </vt:variant>
      <vt:variant>
        <vt:lpwstr/>
      </vt:variant>
      <vt:variant>
        <vt:lpwstr>_Toc257577313</vt:lpwstr>
      </vt:variant>
      <vt:variant>
        <vt:i4>1114161</vt:i4>
      </vt:variant>
      <vt:variant>
        <vt:i4>140</vt:i4>
      </vt:variant>
      <vt:variant>
        <vt:i4>0</vt:i4>
      </vt:variant>
      <vt:variant>
        <vt:i4>5</vt:i4>
      </vt:variant>
      <vt:variant>
        <vt:lpwstr/>
      </vt:variant>
      <vt:variant>
        <vt:lpwstr>_Toc257577312</vt:lpwstr>
      </vt:variant>
      <vt:variant>
        <vt:i4>1114161</vt:i4>
      </vt:variant>
      <vt:variant>
        <vt:i4>134</vt:i4>
      </vt:variant>
      <vt:variant>
        <vt:i4>0</vt:i4>
      </vt:variant>
      <vt:variant>
        <vt:i4>5</vt:i4>
      </vt:variant>
      <vt:variant>
        <vt:lpwstr/>
      </vt:variant>
      <vt:variant>
        <vt:lpwstr>_Toc257577311</vt:lpwstr>
      </vt:variant>
      <vt:variant>
        <vt:i4>1114161</vt:i4>
      </vt:variant>
      <vt:variant>
        <vt:i4>128</vt:i4>
      </vt:variant>
      <vt:variant>
        <vt:i4>0</vt:i4>
      </vt:variant>
      <vt:variant>
        <vt:i4>5</vt:i4>
      </vt:variant>
      <vt:variant>
        <vt:lpwstr/>
      </vt:variant>
      <vt:variant>
        <vt:lpwstr>_Toc257577310</vt:lpwstr>
      </vt:variant>
      <vt:variant>
        <vt:i4>1048625</vt:i4>
      </vt:variant>
      <vt:variant>
        <vt:i4>122</vt:i4>
      </vt:variant>
      <vt:variant>
        <vt:i4>0</vt:i4>
      </vt:variant>
      <vt:variant>
        <vt:i4>5</vt:i4>
      </vt:variant>
      <vt:variant>
        <vt:lpwstr/>
      </vt:variant>
      <vt:variant>
        <vt:lpwstr>_Toc257577309</vt:lpwstr>
      </vt:variant>
      <vt:variant>
        <vt:i4>1048625</vt:i4>
      </vt:variant>
      <vt:variant>
        <vt:i4>116</vt:i4>
      </vt:variant>
      <vt:variant>
        <vt:i4>0</vt:i4>
      </vt:variant>
      <vt:variant>
        <vt:i4>5</vt:i4>
      </vt:variant>
      <vt:variant>
        <vt:lpwstr/>
      </vt:variant>
      <vt:variant>
        <vt:lpwstr>_Toc257577308</vt:lpwstr>
      </vt:variant>
      <vt:variant>
        <vt:i4>1048625</vt:i4>
      </vt:variant>
      <vt:variant>
        <vt:i4>110</vt:i4>
      </vt:variant>
      <vt:variant>
        <vt:i4>0</vt:i4>
      </vt:variant>
      <vt:variant>
        <vt:i4>5</vt:i4>
      </vt:variant>
      <vt:variant>
        <vt:lpwstr/>
      </vt:variant>
      <vt:variant>
        <vt:lpwstr>_Toc257577307</vt:lpwstr>
      </vt:variant>
      <vt:variant>
        <vt:i4>1048625</vt:i4>
      </vt:variant>
      <vt:variant>
        <vt:i4>104</vt:i4>
      </vt:variant>
      <vt:variant>
        <vt:i4>0</vt:i4>
      </vt:variant>
      <vt:variant>
        <vt:i4>5</vt:i4>
      </vt:variant>
      <vt:variant>
        <vt:lpwstr/>
      </vt:variant>
      <vt:variant>
        <vt:lpwstr>_Toc257577306</vt:lpwstr>
      </vt:variant>
      <vt:variant>
        <vt:i4>1048625</vt:i4>
      </vt:variant>
      <vt:variant>
        <vt:i4>98</vt:i4>
      </vt:variant>
      <vt:variant>
        <vt:i4>0</vt:i4>
      </vt:variant>
      <vt:variant>
        <vt:i4>5</vt:i4>
      </vt:variant>
      <vt:variant>
        <vt:lpwstr/>
      </vt:variant>
      <vt:variant>
        <vt:lpwstr>_Toc257577305</vt:lpwstr>
      </vt:variant>
      <vt:variant>
        <vt:i4>1048625</vt:i4>
      </vt:variant>
      <vt:variant>
        <vt:i4>92</vt:i4>
      </vt:variant>
      <vt:variant>
        <vt:i4>0</vt:i4>
      </vt:variant>
      <vt:variant>
        <vt:i4>5</vt:i4>
      </vt:variant>
      <vt:variant>
        <vt:lpwstr/>
      </vt:variant>
      <vt:variant>
        <vt:lpwstr>_Toc257577304</vt:lpwstr>
      </vt:variant>
      <vt:variant>
        <vt:i4>1048625</vt:i4>
      </vt:variant>
      <vt:variant>
        <vt:i4>86</vt:i4>
      </vt:variant>
      <vt:variant>
        <vt:i4>0</vt:i4>
      </vt:variant>
      <vt:variant>
        <vt:i4>5</vt:i4>
      </vt:variant>
      <vt:variant>
        <vt:lpwstr/>
      </vt:variant>
      <vt:variant>
        <vt:lpwstr>_Toc257577303</vt:lpwstr>
      </vt:variant>
      <vt:variant>
        <vt:i4>1048625</vt:i4>
      </vt:variant>
      <vt:variant>
        <vt:i4>80</vt:i4>
      </vt:variant>
      <vt:variant>
        <vt:i4>0</vt:i4>
      </vt:variant>
      <vt:variant>
        <vt:i4>5</vt:i4>
      </vt:variant>
      <vt:variant>
        <vt:lpwstr/>
      </vt:variant>
      <vt:variant>
        <vt:lpwstr>_Toc257577302</vt:lpwstr>
      </vt:variant>
      <vt:variant>
        <vt:i4>1048625</vt:i4>
      </vt:variant>
      <vt:variant>
        <vt:i4>74</vt:i4>
      </vt:variant>
      <vt:variant>
        <vt:i4>0</vt:i4>
      </vt:variant>
      <vt:variant>
        <vt:i4>5</vt:i4>
      </vt:variant>
      <vt:variant>
        <vt:lpwstr/>
      </vt:variant>
      <vt:variant>
        <vt:lpwstr>_Toc257577301</vt:lpwstr>
      </vt:variant>
      <vt:variant>
        <vt:i4>1048625</vt:i4>
      </vt:variant>
      <vt:variant>
        <vt:i4>68</vt:i4>
      </vt:variant>
      <vt:variant>
        <vt:i4>0</vt:i4>
      </vt:variant>
      <vt:variant>
        <vt:i4>5</vt:i4>
      </vt:variant>
      <vt:variant>
        <vt:lpwstr/>
      </vt:variant>
      <vt:variant>
        <vt:lpwstr>_Toc257577300</vt:lpwstr>
      </vt:variant>
      <vt:variant>
        <vt:i4>1638448</vt:i4>
      </vt:variant>
      <vt:variant>
        <vt:i4>62</vt:i4>
      </vt:variant>
      <vt:variant>
        <vt:i4>0</vt:i4>
      </vt:variant>
      <vt:variant>
        <vt:i4>5</vt:i4>
      </vt:variant>
      <vt:variant>
        <vt:lpwstr/>
      </vt:variant>
      <vt:variant>
        <vt:lpwstr>_Toc257577299</vt:lpwstr>
      </vt:variant>
      <vt:variant>
        <vt:i4>1638448</vt:i4>
      </vt:variant>
      <vt:variant>
        <vt:i4>56</vt:i4>
      </vt:variant>
      <vt:variant>
        <vt:i4>0</vt:i4>
      </vt:variant>
      <vt:variant>
        <vt:i4>5</vt:i4>
      </vt:variant>
      <vt:variant>
        <vt:lpwstr/>
      </vt:variant>
      <vt:variant>
        <vt:lpwstr>_Toc257577298</vt:lpwstr>
      </vt:variant>
      <vt:variant>
        <vt:i4>1638448</vt:i4>
      </vt:variant>
      <vt:variant>
        <vt:i4>50</vt:i4>
      </vt:variant>
      <vt:variant>
        <vt:i4>0</vt:i4>
      </vt:variant>
      <vt:variant>
        <vt:i4>5</vt:i4>
      </vt:variant>
      <vt:variant>
        <vt:lpwstr/>
      </vt:variant>
      <vt:variant>
        <vt:lpwstr>_Toc257577297</vt:lpwstr>
      </vt:variant>
      <vt:variant>
        <vt:i4>1638448</vt:i4>
      </vt:variant>
      <vt:variant>
        <vt:i4>44</vt:i4>
      </vt:variant>
      <vt:variant>
        <vt:i4>0</vt:i4>
      </vt:variant>
      <vt:variant>
        <vt:i4>5</vt:i4>
      </vt:variant>
      <vt:variant>
        <vt:lpwstr/>
      </vt:variant>
      <vt:variant>
        <vt:lpwstr>_Toc257577296</vt:lpwstr>
      </vt:variant>
      <vt:variant>
        <vt:i4>1638448</vt:i4>
      </vt:variant>
      <vt:variant>
        <vt:i4>38</vt:i4>
      </vt:variant>
      <vt:variant>
        <vt:i4>0</vt:i4>
      </vt:variant>
      <vt:variant>
        <vt:i4>5</vt:i4>
      </vt:variant>
      <vt:variant>
        <vt:lpwstr/>
      </vt:variant>
      <vt:variant>
        <vt:lpwstr>_Toc257577295</vt:lpwstr>
      </vt:variant>
      <vt:variant>
        <vt:i4>1638448</vt:i4>
      </vt:variant>
      <vt:variant>
        <vt:i4>32</vt:i4>
      </vt:variant>
      <vt:variant>
        <vt:i4>0</vt:i4>
      </vt:variant>
      <vt:variant>
        <vt:i4>5</vt:i4>
      </vt:variant>
      <vt:variant>
        <vt:lpwstr/>
      </vt:variant>
      <vt:variant>
        <vt:lpwstr>_Toc257577294</vt:lpwstr>
      </vt:variant>
      <vt:variant>
        <vt:i4>1638448</vt:i4>
      </vt:variant>
      <vt:variant>
        <vt:i4>26</vt:i4>
      </vt:variant>
      <vt:variant>
        <vt:i4>0</vt:i4>
      </vt:variant>
      <vt:variant>
        <vt:i4>5</vt:i4>
      </vt:variant>
      <vt:variant>
        <vt:lpwstr/>
      </vt:variant>
      <vt:variant>
        <vt:lpwstr>_Toc257577293</vt:lpwstr>
      </vt:variant>
      <vt:variant>
        <vt:i4>1638448</vt:i4>
      </vt:variant>
      <vt:variant>
        <vt:i4>20</vt:i4>
      </vt:variant>
      <vt:variant>
        <vt:i4>0</vt:i4>
      </vt:variant>
      <vt:variant>
        <vt:i4>5</vt:i4>
      </vt:variant>
      <vt:variant>
        <vt:lpwstr/>
      </vt:variant>
      <vt:variant>
        <vt:lpwstr>_Toc257577292</vt:lpwstr>
      </vt:variant>
      <vt:variant>
        <vt:i4>1638448</vt:i4>
      </vt:variant>
      <vt:variant>
        <vt:i4>14</vt:i4>
      </vt:variant>
      <vt:variant>
        <vt:i4>0</vt:i4>
      </vt:variant>
      <vt:variant>
        <vt:i4>5</vt:i4>
      </vt:variant>
      <vt:variant>
        <vt:lpwstr/>
      </vt:variant>
      <vt:variant>
        <vt:lpwstr>_Toc257577291</vt:lpwstr>
      </vt:variant>
      <vt:variant>
        <vt:i4>1638448</vt:i4>
      </vt:variant>
      <vt:variant>
        <vt:i4>8</vt:i4>
      </vt:variant>
      <vt:variant>
        <vt:i4>0</vt:i4>
      </vt:variant>
      <vt:variant>
        <vt:i4>5</vt:i4>
      </vt:variant>
      <vt:variant>
        <vt:lpwstr/>
      </vt:variant>
      <vt:variant>
        <vt:lpwstr>_Toc257577290</vt:lpwstr>
      </vt:variant>
      <vt:variant>
        <vt:i4>1572912</vt:i4>
      </vt:variant>
      <vt:variant>
        <vt:i4>2</vt:i4>
      </vt:variant>
      <vt:variant>
        <vt:i4>0</vt:i4>
      </vt:variant>
      <vt:variant>
        <vt:i4>5</vt:i4>
      </vt:variant>
      <vt:variant>
        <vt:lpwstr/>
      </vt:variant>
      <vt:variant>
        <vt:lpwstr>_Toc257577289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Mima Suhadolc</cp:lastModifiedBy>
  <cp:revision>17</cp:revision>
  <dcterms:created xsi:type="dcterms:W3CDTF">2019-11-25T17:20:00Z</dcterms:created>
  <dcterms:modified xsi:type="dcterms:W3CDTF">2021-09-02T09:34:00Z</dcterms:modified>
</cp:coreProperties>
</file>